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49C2F">
      <w:pPr>
        <w:jc w:val="center"/>
        <w:rPr>
          <w:rFonts w:hint="default" w:ascii="Times New Roman" w:hAnsi="Times New Roman" w:eastAsia="方正大标宋简体" w:cs="Times New Roman"/>
          <w:b w:val="0"/>
          <w:bCs/>
          <w:sz w:val="48"/>
          <w:szCs w:val="48"/>
          <w:lang w:val="en-US" w:eastAsia="zh-CN"/>
        </w:rPr>
      </w:pPr>
    </w:p>
    <w:p w14:paraId="04F4C620">
      <w:pPr>
        <w:jc w:val="center"/>
        <w:rPr>
          <w:rFonts w:hint="default" w:ascii="Times New Roman" w:hAnsi="Times New Roman" w:eastAsia="方正大标宋简体" w:cs="Times New Roman"/>
          <w:b w:val="0"/>
          <w:bCs/>
          <w:sz w:val="48"/>
          <w:szCs w:val="48"/>
          <w:lang w:val="en-US" w:eastAsia="zh-CN"/>
        </w:rPr>
      </w:pPr>
    </w:p>
    <w:p w14:paraId="3812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b w:val="0"/>
          <w:bCs/>
          <w:sz w:val="44"/>
          <w:szCs w:val="44"/>
          <w:lang w:val="en-US" w:eastAsia="zh-CN"/>
        </w:rPr>
        <w:t>常德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市物业服务企业</w:t>
      </w:r>
      <w:r>
        <w:rPr>
          <w:rFonts w:hint="eastAsia" w:ascii="Times New Roman" w:hAnsi="Times New Roman" w:eastAsia="方正大标宋简体" w:cs="Times New Roman"/>
          <w:b w:val="0"/>
          <w:bCs/>
          <w:sz w:val="44"/>
          <w:szCs w:val="44"/>
          <w:lang w:eastAsia="zh-CN"/>
        </w:rPr>
        <w:t>信用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lang w:eastAsia="zh-CN"/>
        </w:rPr>
        <w:t>信息</w:t>
      </w:r>
      <w:r>
        <w:rPr>
          <w:rFonts w:hint="eastAsia" w:ascii="Times New Roman" w:hAnsi="Times New Roman" w:eastAsia="方正大标宋简体" w:cs="Times New Roman"/>
          <w:b w:val="0"/>
          <w:bCs/>
          <w:sz w:val="44"/>
          <w:szCs w:val="44"/>
          <w:lang w:eastAsia="zh-CN"/>
        </w:rPr>
        <w:t>采集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表</w:t>
      </w:r>
    </w:p>
    <w:p w14:paraId="4A0849B1">
      <w:pPr>
        <w:jc w:val="center"/>
        <w:rPr>
          <w:rFonts w:hint="default" w:ascii="Times New Roman" w:hAnsi="Times New Roman" w:eastAsia="黑体" w:cs="Times New Roman"/>
          <w:sz w:val="44"/>
          <w:szCs w:val="20"/>
        </w:rPr>
      </w:pPr>
    </w:p>
    <w:p w14:paraId="244E9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left="0" w:leftChars="0" w:firstLine="620" w:firstLineChars="147"/>
        <w:textAlignment w:val="auto"/>
        <w:rPr>
          <w:rFonts w:hint="default" w:ascii="Times New Roman" w:hAnsi="Times New Roman" w:cs="Times New Roman"/>
          <w:spacing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pacing w:val="51"/>
          <w:sz w:val="32"/>
        </w:rPr>
        <w:t>申报企</w:t>
      </w:r>
      <w:r>
        <w:rPr>
          <w:rFonts w:hint="default" w:ascii="Times New Roman" w:hAnsi="Times New Roman" w:eastAsia="黑体" w:cs="Times New Roman"/>
          <w:spacing w:val="0"/>
          <w:sz w:val="32"/>
        </w:rPr>
        <w:t>业：</w:t>
      </w:r>
      <w:r>
        <w:rPr>
          <w:rFonts w:hint="default" w:ascii="Times New Roman" w:hAnsi="Times New Roman" w:cs="Times New Roman"/>
          <w:spacing w:val="0"/>
          <w:sz w:val="32"/>
          <w:u w:val="single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u w:val="single"/>
        </w:rPr>
        <w:t>　　　　　　　</w:t>
      </w:r>
      <w:r>
        <w:rPr>
          <w:rFonts w:hint="default" w:ascii="Times New Roman" w:hAnsi="Times New Roman" w:cs="Times New Roman"/>
          <w:spacing w:val="0"/>
          <w:sz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0"/>
          <w:sz w:val="28"/>
          <w:u w:val="single"/>
        </w:rPr>
        <w:t>　　　　　</w:t>
      </w:r>
      <w:r>
        <w:rPr>
          <w:rFonts w:hint="default" w:ascii="Times New Roman" w:hAnsi="Times New Roman" w:cs="Times New Roman"/>
          <w:spacing w:val="0"/>
          <w:sz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pacing w:val="0"/>
          <w:sz w:val="28"/>
          <w:szCs w:val="28"/>
        </w:rPr>
        <w:t>（章）</w:t>
      </w:r>
    </w:p>
    <w:p w14:paraId="20A4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firstLine="640" w:firstLineChars="200"/>
        <w:textAlignment w:val="auto"/>
        <w:rPr>
          <w:rFonts w:hint="default" w:ascii="Times New Roman" w:hAnsi="Times New Roman" w:cs="Times New Roman"/>
          <w:spacing w:val="0"/>
          <w:sz w:val="32"/>
          <w:szCs w:val="20"/>
          <w:u w:val="single"/>
        </w:rPr>
      </w:pPr>
      <w:r>
        <w:rPr>
          <w:rFonts w:hint="default" w:ascii="Times New Roman" w:hAnsi="Times New Roman" w:eastAsia="黑体" w:cs="Times New Roman"/>
          <w:spacing w:val="0"/>
          <w:sz w:val="32"/>
        </w:rPr>
        <w:t>公司注册地：</w:t>
      </w:r>
      <w:r>
        <w:rPr>
          <w:rFonts w:hint="default" w:ascii="Times New Roman" w:hAnsi="Times New Roman" w:cs="Times New Roman"/>
          <w:spacing w:val="0"/>
          <w:sz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spacing w:val="0"/>
          <w:sz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0"/>
          <w:sz w:val="32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pacing w:val="0"/>
          <w:sz w:val="28"/>
          <w:szCs w:val="28"/>
        </w:rPr>
        <w:t>（县、市、区）</w:t>
      </w:r>
    </w:p>
    <w:p w14:paraId="2D131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left="0" w:leftChars="0" w:firstLine="1911" w:firstLineChars="453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pacing w:val="51"/>
          <w:sz w:val="32"/>
        </w:rPr>
        <w:t>申报日</w:t>
      </w:r>
      <w:r>
        <w:rPr>
          <w:rFonts w:hint="default" w:ascii="Times New Roman" w:hAnsi="Times New Roman" w:eastAsia="黑体" w:cs="Times New Roman"/>
          <w:spacing w:val="0"/>
          <w:sz w:val="32"/>
        </w:rPr>
        <w:t>期：</w:t>
      </w:r>
      <w:r>
        <w:rPr>
          <w:rFonts w:hint="eastAsia" w:ascii="Times New Roman" w:hAnsi="Times New Roman" w:eastAsia="黑体" w:cs="Times New Roman"/>
          <w:spacing w:val="0"/>
          <w:sz w:val="32"/>
          <w:lang w:val="en-US" w:eastAsia="zh-CN"/>
        </w:rPr>
        <w:t xml:space="preserve">202  </w:t>
      </w:r>
      <w:bookmarkStart w:id="7" w:name="_GoBack"/>
      <w:bookmarkEnd w:id="7"/>
      <w:r>
        <w:rPr>
          <w:rFonts w:hint="default" w:ascii="Times New Roman" w:hAnsi="Times New Roman" w:eastAsia="黑体" w:cs="Times New Roman"/>
          <w:spacing w:val="0"/>
          <w:sz w:val="32"/>
        </w:rPr>
        <w:t xml:space="preserve">年   月 </w:t>
      </w:r>
      <w:r>
        <w:rPr>
          <w:rFonts w:hint="eastAsia" w:ascii="Times New Roman" w:hAnsi="Times New Roman" w:eastAsia="黑体" w:cs="Times New Roman"/>
          <w:spacing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0"/>
          <w:sz w:val="32"/>
        </w:rPr>
        <w:t xml:space="preserve"> 日</w:t>
      </w:r>
    </w:p>
    <w:p w14:paraId="05D89376">
      <w:pPr>
        <w:snapToGrid w:val="0"/>
        <w:rPr>
          <w:rFonts w:hint="default" w:ascii="Times New Roman" w:hAnsi="Times New Roman" w:cs="Times New Roman"/>
          <w:spacing w:val="0"/>
          <w:sz w:val="32"/>
          <w:szCs w:val="20"/>
        </w:rPr>
      </w:pPr>
    </w:p>
    <w:p w14:paraId="1AFECA5C">
      <w:pPr>
        <w:snapToGrid w:val="0"/>
        <w:spacing w:line="840" w:lineRule="auto"/>
        <w:jc w:val="center"/>
        <w:rPr>
          <w:rFonts w:hint="default" w:ascii="Times New Roman" w:hAnsi="Times New Roman" w:eastAsia="黑体" w:cs="Times New Roman"/>
          <w:sz w:val="32"/>
        </w:rPr>
        <w:sectPr>
          <w:headerReference r:id="rId3" w:type="default"/>
          <w:footerReference r:id="rId4" w:type="default"/>
          <w:pgSz w:w="11907" w:h="16840"/>
          <w:pgMar w:top="1701" w:right="1418" w:bottom="2041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08" w:charSpace="0"/>
        </w:sectPr>
      </w:pPr>
    </w:p>
    <w:p w14:paraId="5F4AE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  <w:t>一、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填表说明</w:t>
      </w:r>
    </w:p>
    <w:p w14:paraId="6A6E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cs="宋体"/>
          <w:sz w:val="21"/>
          <w:szCs w:val="21"/>
          <w:lang w:eastAsia="zh-CN"/>
        </w:rPr>
        <w:t>采集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表》</w:t>
      </w:r>
      <w:r>
        <w:rPr>
          <w:rFonts w:hint="eastAsia" w:ascii="宋体" w:hAnsi="宋体" w:eastAsia="宋体" w:cs="宋体"/>
          <w:sz w:val="21"/>
          <w:szCs w:val="21"/>
        </w:rPr>
        <w:t>是物业服务企业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信用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信息</w:t>
      </w:r>
      <w:r>
        <w:rPr>
          <w:rFonts w:hint="eastAsia" w:ascii="宋体" w:hAnsi="宋体" w:eastAsia="宋体" w:cs="宋体"/>
          <w:sz w:val="21"/>
          <w:szCs w:val="21"/>
        </w:rPr>
        <w:t>年度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报送工作</w:t>
      </w:r>
      <w:r>
        <w:rPr>
          <w:rFonts w:hint="eastAsia" w:ascii="宋体" w:hAnsi="宋体" w:eastAsia="宋体" w:cs="宋体"/>
          <w:sz w:val="21"/>
          <w:szCs w:val="21"/>
        </w:rPr>
        <w:t>的重要依据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常德</w:t>
      </w:r>
      <w:r>
        <w:rPr>
          <w:rFonts w:hint="eastAsia" w:ascii="宋体" w:hAnsi="宋体" w:eastAsia="宋体" w:cs="宋体"/>
          <w:sz w:val="21"/>
          <w:szCs w:val="21"/>
        </w:rPr>
        <w:t>市住房和城乡建设局网站https://zfjsw.changde.gov.cn/“下载</w:t>
      </w:r>
      <w:r>
        <w:rPr>
          <w:rFonts w:hint="eastAsia" w:ascii="宋体" w:hAnsi="宋体" w:cs="宋体"/>
          <w:sz w:val="21"/>
          <w:szCs w:val="21"/>
          <w:lang w:eastAsia="zh-CN"/>
        </w:rPr>
        <w:t>中心</w:t>
      </w:r>
      <w:r>
        <w:rPr>
          <w:rFonts w:hint="eastAsia" w:ascii="宋体" w:hAnsi="宋体" w:eastAsia="宋体" w:cs="宋体"/>
          <w:sz w:val="21"/>
          <w:szCs w:val="21"/>
        </w:rPr>
        <w:t>”栏目下载</w:t>
      </w:r>
      <w:r>
        <w:rPr>
          <w:rFonts w:hint="eastAsia" w:ascii="宋体" w:hAnsi="宋体" w:cs="宋体"/>
          <w:sz w:val="21"/>
          <w:szCs w:val="21"/>
          <w:lang w:eastAsia="zh-CN"/>
        </w:rPr>
        <w:t>，并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填报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打印，</w:t>
      </w:r>
      <w:r>
        <w:rPr>
          <w:rFonts w:hint="eastAsia" w:ascii="宋体" w:hAnsi="宋体" w:cs="宋体"/>
          <w:sz w:val="21"/>
          <w:szCs w:val="21"/>
          <w:lang w:eastAsia="zh-CN"/>
        </w:rPr>
        <w:t>报送</w:t>
      </w:r>
      <w:r>
        <w:rPr>
          <w:rFonts w:hint="eastAsia" w:ascii="宋体" w:hAnsi="宋体" w:eastAsia="宋体" w:cs="宋体"/>
          <w:sz w:val="21"/>
          <w:szCs w:val="21"/>
        </w:rPr>
        <w:t>单位对所提供资料的真实性、完整性、有效性负责。</w:t>
      </w:r>
    </w:p>
    <w:p w14:paraId="5EE7F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二、报送本表的同时提交以下资料（复印件需加盖单位公章）：1、工商营业执照原件（验原件交复印件，外地驻常分公司需提供总公司营业执照复印件）；2、物业服务项目合同（验原件交复印件）。以上复印件均需加盖单位公章。</w:t>
      </w:r>
    </w:p>
    <w:p w14:paraId="0D5BC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、本表中所指物业</w:t>
      </w:r>
      <w:r>
        <w:rPr>
          <w:rFonts w:hint="eastAsia" w:ascii="宋体" w:hAnsi="宋体" w:cs="宋体"/>
          <w:sz w:val="21"/>
          <w:szCs w:val="21"/>
          <w:lang w:eastAsia="zh-CN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项目，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指物业企业已与甲方单位签订物业服务合同的所有项目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CB25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本表一式三份，申报企业留存一份，报县市区物业管理行政主管部门一份，报市住保中心一份。</w:t>
      </w:r>
    </w:p>
    <w:p w14:paraId="45915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、市</w:t>
      </w:r>
      <w:r>
        <w:rPr>
          <w:rFonts w:hint="eastAsia" w:ascii="宋体" w:hAnsi="宋体" w:cs="宋体"/>
          <w:sz w:val="21"/>
          <w:szCs w:val="21"/>
          <w:lang w:eastAsia="zh-CN"/>
        </w:rPr>
        <w:t>级</w:t>
      </w:r>
      <w:r>
        <w:rPr>
          <w:rFonts w:hint="eastAsia" w:ascii="宋体" w:hAnsi="宋体" w:eastAsia="宋体" w:cs="宋体"/>
          <w:sz w:val="21"/>
          <w:szCs w:val="21"/>
        </w:rPr>
        <w:t>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县市区</w:t>
      </w:r>
      <w:r>
        <w:rPr>
          <w:rFonts w:hint="eastAsia" w:ascii="宋体" w:hAnsi="宋体" w:eastAsia="宋体" w:cs="宋体"/>
          <w:sz w:val="21"/>
          <w:szCs w:val="21"/>
        </w:rPr>
        <w:t>物业主管部门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地址及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</w:p>
    <w:p w14:paraId="027E9702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市住建局物业监管科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武陵区武陵大道456号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 0736-7718652</w:t>
      </w:r>
    </w:p>
    <w:p w14:paraId="597489B6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住保中心物业服务部（武陵区育才路438号）                         0736-7201158</w:t>
      </w:r>
    </w:p>
    <w:p w14:paraId="1D0F28C2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bookmarkStart w:id="0" w:name="OLE_LINK4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武陵区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城市小区物业指导服务中心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（武陵区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光荣路154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号） </w:t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bookmarkStart w:id="1" w:name="OLE_LINK5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0736-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725881</w:t>
      </w:r>
      <w:bookmarkEnd w:id="1"/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</w:p>
    <w:p w14:paraId="3E6B3D43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鼎城区住保中心物业股（鼎城区善卷中路）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0736-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7375013</w:t>
      </w:r>
    </w:p>
    <w:p w14:paraId="3344FC51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汉寿县住保中心物业部（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汉寿县龙阳镇米厂巷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号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0736-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2859791</w:t>
      </w:r>
    </w:p>
    <w:p w14:paraId="48907BDF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桃源县住建局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房开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物业股（桃源县漳江街道浔阳路住建局）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0736-6620298</w:t>
      </w:r>
    </w:p>
    <w:p w14:paraId="43C9DF1E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bookmarkStart w:id="2" w:name="OLE_LINK11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临澧县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住建局</w:t>
      </w:r>
      <w:bookmarkEnd w:id="2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物业股（临澧县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建设路168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号）                 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0736-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5822803</w:t>
      </w:r>
    </w:p>
    <w:p w14:paraId="68CAED3B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石门县住保中心物业服务室（石门县楚江街道老西门社区零阳南路2号）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0736-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5325005</w:t>
      </w:r>
    </w:p>
    <w:p w14:paraId="64C93880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澧县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住保中心物业股（澧县政务服务中心2号楼315室）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0736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322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2452</w:t>
      </w:r>
    </w:p>
    <w:p w14:paraId="6E10C682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安乡县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住保中心物业部（安乡县</w:t>
      </w:r>
      <w:bookmarkStart w:id="3" w:name="OLE_LINK7"/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潺</w:t>
      </w:r>
      <w:bookmarkEnd w:id="3"/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陵路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33号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0736-4312556</w:t>
      </w:r>
    </w:p>
    <w:p w14:paraId="7832504D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津市市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住保中心物业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（津市市车</w:t>
      </w:r>
      <w:bookmarkStart w:id="4" w:name="OLE_LINK8"/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胤</w:t>
      </w:r>
      <w:bookmarkEnd w:id="4"/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大道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56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号）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0736-4240296</w:t>
      </w:r>
    </w:p>
    <w:p w14:paraId="656EF749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常德经开区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开发建设局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房管科（经开区管委会1号楼三楼323室）         0736-7301201</w:t>
      </w:r>
    </w:p>
    <w:p w14:paraId="28078231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常德高新区建设管理局（高新区富窑路1号）                           </w:t>
      </w:r>
      <w:bookmarkStart w:id="5" w:name="OLE_LINK9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0736-7529958</w:t>
      </w:r>
    </w:p>
    <w:bookmarkEnd w:id="5"/>
    <w:p w14:paraId="255F039C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柳叶湖旅游度假区住建局（柳叶湖旅游度假区行政中心407室）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0736-7129407</w:t>
      </w:r>
    </w:p>
    <w:p w14:paraId="0CA9F800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西湖管理区房管局（西湖管理区人民路）                               0736-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2822496</w:t>
      </w:r>
    </w:p>
    <w:p w14:paraId="2080EA80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西洞庭管理区住建局综合办（西洞庭管理区迎风大道1418号）              0736-7508472</w:t>
      </w:r>
    </w:p>
    <w:p w14:paraId="4C9B557E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桃花源旅游管理区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市政办住保办</w:t>
      </w:r>
    </w:p>
    <w:p w14:paraId="79B2493C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（桃花源旅游管理区桃仙岭街道办事处五柳湖村）                      </w:t>
      </w:r>
      <w:bookmarkStart w:id="6" w:name="OLE_LINK10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0736-7070805</w:t>
      </w:r>
    </w:p>
    <w:p w14:paraId="6E7A80B5"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701" w:right="1587" w:bottom="1701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bookmarkEnd w:id="6"/>
    <w:p w14:paraId="7B9FF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二、</w:t>
      </w:r>
      <w:r>
        <w:rPr>
          <w:rFonts w:hint="default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  <w:t>企业基本情况</w:t>
      </w:r>
      <w:r>
        <w:rPr>
          <w:rFonts w:hint="default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表</w:t>
      </w:r>
    </w:p>
    <w:tbl>
      <w:tblPr>
        <w:tblStyle w:val="4"/>
        <w:tblW w:w="9422" w:type="dxa"/>
        <w:tblInd w:w="-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087"/>
        <w:gridCol w:w="2700"/>
        <w:gridCol w:w="749"/>
        <w:gridCol w:w="969"/>
        <w:gridCol w:w="2118"/>
      </w:tblGrid>
      <w:tr w14:paraId="6423F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BEB9FA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企业</w:t>
            </w:r>
          </w:p>
          <w:p w14:paraId="2096D4E8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注册</w:t>
            </w:r>
          </w:p>
          <w:p w14:paraId="076A0902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情况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6B32806F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企业名称</w:t>
            </w:r>
          </w:p>
        </w:tc>
        <w:tc>
          <w:tcPr>
            <w:tcW w:w="65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1AE8A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A6BE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E841C7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0E478263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办公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地址</w:t>
            </w:r>
          </w:p>
        </w:tc>
        <w:tc>
          <w:tcPr>
            <w:tcW w:w="65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49F4B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5C67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C3864C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3C6A576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企业性质</w:t>
            </w:r>
          </w:p>
        </w:tc>
        <w:tc>
          <w:tcPr>
            <w:tcW w:w="65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15DD92">
            <w:pPr>
              <w:widowControl/>
              <w:jc w:val="center"/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国有企业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□国有控股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 xml:space="preserve">民营企业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 xml:space="preserve">合资企业 口外资企业 </w:t>
            </w:r>
          </w:p>
          <w:p w14:paraId="58DA5AC3">
            <w:pPr>
              <w:widowControl/>
              <w:jc w:val="center"/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其他企业</w:t>
            </w:r>
          </w:p>
        </w:tc>
      </w:tr>
      <w:tr w14:paraId="5E883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08A365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0246F98E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注册日期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EF5BB8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   日</w:t>
            </w:r>
          </w:p>
        </w:tc>
        <w:tc>
          <w:tcPr>
            <w:tcW w:w="171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70CFB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统一社会信用代码</w:t>
            </w:r>
          </w:p>
        </w:tc>
        <w:tc>
          <w:tcPr>
            <w:tcW w:w="2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9E22F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99B9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2D723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7DB3216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注册资本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02896D1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万元</w:t>
            </w:r>
          </w:p>
        </w:tc>
        <w:tc>
          <w:tcPr>
            <w:tcW w:w="171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7BFF3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F7ABC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B1F4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5C3C56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0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0DCECC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法人代表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5C0767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BAB24A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799E9070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办公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 w14:paraId="4590374A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DF4A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6FAAAF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0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FD749E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E9D860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D1739F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008C7620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手机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 w14:paraId="3B3CEB44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E5E2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AAA968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0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2A9D7D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 系 人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0F603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D1303C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732604E4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办公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 w14:paraId="2F8ECF96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3CC1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E66C87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0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3EB70C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3577E9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D665DD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1B9A56D3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手机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 w14:paraId="43505B64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1A87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exact"/>
        </w:trPr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 w14:paraId="0A17B6E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企业情况简介</w:t>
            </w:r>
          </w:p>
        </w:tc>
        <w:tc>
          <w:tcPr>
            <w:tcW w:w="86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8B40586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 w14:paraId="6DB1683D">
      <w:pPr>
        <w:spacing w:line="1" w:lineRule="exact"/>
        <w:rPr>
          <w:sz w:val="2"/>
          <w:szCs w:val="2"/>
        </w:rPr>
      </w:pPr>
    </w:p>
    <w:p w14:paraId="686D1E3C">
      <w:pPr>
        <w:spacing w:line="1" w:lineRule="exact"/>
        <w:rPr>
          <w:sz w:val="2"/>
          <w:szCs w:val="2"/>
        </w:rPr>
      </w:pPr>
    </w:p>
    <w:tbl>
      <w:tblPr>
        <w:tblStyle w:val="4"/>
        <w:tblpPr w:leftFromText="180" w:rightFromText="180" w:vertAnchor="text" w:horzAnchor="page" w:tblpX="1481" w:tblpY="929"/>
        <w:tblOverlap w:val="never"/>
        <w:tblW w:w="94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574"/>
        <w:gridCol w:w="2443"/>
        <w:gridCol w:w="1370"/>
        <w:gridCol w:w="3569"/>
      </w:tblGrid>
      <w:tr w14:paraId="1C6321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94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8DACC0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企业人员情况</w:t>
            </w:r>
          </w:p>
        </w:tc>
      </w:tr>
      <w:tr w14:paraId="12CD57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6C19C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指标名称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4C3B1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数量（人）</w:t>
            </w:r>
          </w:p>
        </w:tc>
      </w:tr>
      <w:tr w14:paraId="5A438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0AC29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企业从业人员总数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3C6B3FE">
            <w:pPr>
              <w:widowControl w:val="0"/>
              <w:rPr>
                <w:rFonts w:hint="default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181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63417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按岗位分类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8EB24C">
            <w:pPr>
              <w:widowControl w:val="0"/>
              <w:ind w:firstLine="1890" w:firstLineChars="9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  <w:p w14:paraId="71BA532E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TW" w:eastAsia="zh-TW" w:bidi="ar-SA"/>
              </w:rPr>
            </w:pPr>
          </w:p>
        </w:tc>
      </w:tr>
      <w:tr w14:paraId="0A16C1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680D0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（一）经营管理人员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A99D739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698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CB6AD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40" w:firstLineChars="0"/>
              <w:jc w:val="left"/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其中：企业管理人员</w:t>
            </w:r>
          </w:p>
          <w:p w14:paraId="7B61433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副总及以上管理人员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88BC876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1DE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C3A13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963" w:firstLineChars="459"/>
              <w:jc w:val="left"/>
              <w:rPr>
                <w:rFonts w:hint="eastAsia" w:eastAsia="宋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部门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C78AC47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8AAD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7B45C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部门人员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563A2F1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E9F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6ABA6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项目经理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F414A9F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E13F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F131B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（二）操作人员（含外包）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4714881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03A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06888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4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其中：物业管理员（客户服务）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E4EB89F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7CCC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CB261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leftChars="0" w:right="0" w:rightChars="0" w:firstLine="0" w:firstLineChars="0"/>
              <w:jc w:val="left"/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设施设备维护员</w:t>
            </w:r>
          </w:p>
          <w:p w14:paraId="65A2263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含维修电工等工程类人员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42C909D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8D73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692EA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秩序维护员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8601D4E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6F5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80518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环境维护员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FE759C9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5693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5790F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绿化养护员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9DDDFDE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0CE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45493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1"/>
                <w:szCs w:val="21"/>
              </w:rPr>
              <w:t>其他工种</w:t>
            </w:r>
          </w:p>
        </w:tc>
        <w:tc>
          <w:tcPr>
            <w:tcW w:w="493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068A8B7">
            <w:pPr>
              <w:widowControl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3BD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216F3A"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职称情况</w:t>
            </w:r>
          </w:p>
        </w:tc>
        <w:tc>
          <w:tcPr>
            <w:tcW w:w="73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706646"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中级以上职称     人。其中：中级职称      人，高级职称      人</w:t>
            </w:r>
          </w:p>
        </w:tc>
      </w:tr>
      <w:tr w14:paraId="4EDE9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9CDA97"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学历情况</w:t>
            </w:r>
          </w:p>
        </w:tc>
        <w:tc>
          <w:tcPr>
            <w:tcW w:w="73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8F470F">
            <w:pPr>
              <w:adjustRightInd w:val="0"/>
              <w:snapToGrid w:val="0"/>
              <w:rPr>
                <w:rFonts w:hint="default" w:eastAsia="宋体"/>
                <w:color w:val="auto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大专以上学历   人。其中：</w:t>
            </w: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专科学历   人，本科学历   人，研究生学历   人</w:t>
            </w:r>
          </w:p>
        </w:tc>
      </w:tr>
      <w:tr w14:paraId="35017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53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DEBCE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在小区公示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物业服务相关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信息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noWrap w:val="0"/>
            <w:vAlign w:val="center"/>
          </w:tcPr>
          <w:p w14:paraId="3B89D6C8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□否</w:t>
            </w:r>
          </w:p>
        </w:tc>
      </w:tr>
      <w:tr w14:paraId="4DFADF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6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EB29A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加入协会</w:t>
            </w:r>
          </w:p>
          <w:p w14:paraId="1C220D8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情况</w:t>
            </w:r>
          </w:p>
        </w:tc>
        <w:tc>
          <w:tcPr>
            <w:tcW w:w="7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7A6042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是否为市物业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协会会员单位：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□否</w:t>
            </w:r>
          </w:p>
        </w:tc>
      </w:tr>
    </w:tbl>
    <w:p w14:paraId="21EB6798">
      <w:pPr>
        <w:snapToGrid w:val="0"/>
        <w:jc w:val="left"/>
        <w:rPr>
          <w:rFonts w:hint="eastAsia" w:ascii="宋体" w:hAnsi="宋体" w:eastAsia="宋体" w:cs="宋体"/>
          <w:b/>
          <w:bCs/>
          <w:color w:val="252525"/>
          <w:spacing w:val="16"/>
          <w:sz w:val="24"/>
          <w:szCs w:val="24"/>
          <w:lang w:val="en-US" w:eastAsia="zh-CN"/>
        </w:rPr>
        <w:sectPr>
          <w:footerReference r:id="rId8" w:type="default"/>
          <w:pgSz w:w="11906" w:h="16838"/>
          <w:pgMar w:top="1701" w:right="1587" w:bottom="1701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 w14:paraId="36266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大标宋简体" w:cs="Times New Roman"/>
          <w:b w:val="0"/>
          <w:bCs w:val="0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大标宋简体" w:cs="Times New Roman"/>
          <w:b w:val="0"/>
          <w:bCs w:val="0"/>
          <w:sz w:val="36"/>
          <w:szCs w:val="36"/>
          <w:lang w:eastAsia="zh-CN"/>
        </w:rPr>
        <w:t>、物业项目</w:t>
      </w:r>
      <w:r>
        <w:rPr>
          <w:rFonts w:hint="eastAsia" w:ascii="Times New Roman" w:hAnsi="Times New Roman" w:eastAsia="方正大标宋简体" w:cs="Times New Roman"/>
          <w:b w:val="0"/>
          <w:bCs w:val="0"/>
          <w:sz w:val="36"/>
          <w:szCs w:val="36"/>
          <w:lang w:eastAsia="zh-CN"/>
        </w:rPr>
        <w:t>情况</w:t>
      </w:r>
      <w:r>
        <w:rPr>
          <w:rFonts w:hint="default" w:ascii="Times New Roman" w:hAnsi="Times New Roman" w:eastAsia="方正大标宋简体" w:cs="Times New Roman"/>
          <w:b w:val="0"/>
          <w:bCs w:val="0"/>
          <w:sz w:val="36"/>
          <w:szCs w:val="36"/>
          <w:lang w:eastAsia="zh-CN"/>
        </w:rPr>
        <w:t>汇总表</w:t>
      </w:r>
    </w:p>
    <w:tbl>
      <w:tblPr>
        <w:tblStyle w:val="4"/>
        <w:tblW w:w="159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620"/>
        <w:gridCol w:w="766"/>
        <w:gridCol w:w="734"/>
        <w:gridCol w:w="538"/>
        <w:gridCol w:w="570"/>
        <w:gridCol w:w="603"/>
        <w:gridCol w:w="506"/>
        <w:gridCol w:w="440"/>
        <w:gridCol w:w="506"/>
        <w:gridCol w:w="505"/>
        <w:gridCol w:w="473"/>
        <w:gridCol w:w="489"/>
        <w:gridCol w:w="522"/>
        <w:gridCol w:w="554"/>
        <w:gridCol w:w="424"/>
        <w:gridCol w:w="408"/>
        <w:gridCol w:w="444"/>
        <w:gridCol w:w="495"/>
        <w:gridCol w:w="424"/>
        <w:gridCol w:w="471"/>
        <w:gridCol w:w="409"/>
        <w:gridCol w:w="473"/>
        <w:gridCol w:w="554"/>
        <w:gridCol w:w="506"/>
        <w:gridCol w:w="362"/>
        <w:gridCol w:w="531"/>
        <w:gridCol w:w="342"/>
        <w:gridCol w:w="538"/>
        <w:gridCol w:w="669"/>
        <w:gridCol w:w="639"/>
      </w:tblGrid>
      <w:tr w14:paraId="4E9E8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4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C026C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</w:t>
            </w:r>
          </w:p>
          <w:p w14:paraId="50DA7EE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号</w:t>
            </w:r>
          </w:p>
        </w:tc>
        <w:tc>
          <w:tcPr>
            <w:tcW w:w="6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7EF03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项目名称</w:t>
            </w: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29EC0B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项目地址</w:t>
            </w:r>
          </w:p>
        </w:tc>
        <w:tc>
          <w:tcPr>
            <w:tcW w:w="7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2324CB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所属街道（乡镇）和社区</w:t>
            </w:r>
          </w:p>
        </w:tc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96FC38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项目类型(住宅、商住、非住宅)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A682B8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项目总建筑面积(万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6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8F8F8B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是否成立业主委员会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/否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  <w:tc>
          <w:tcPr>
            <w:tcW w:w="10376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 w14:paraId="4180FA4F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物业构成明细</w:t>
            </w:r>
          </w:p>
        </w:tc>
        <w:tc>
          <w:tcPr>
            <w:tcW w:w="6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442638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6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025759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手机号码</w:t>
            </w:r>
          </w:p>
        </w:tc>
      </w:tr>
      <w:tr w14:paraId="63EA8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D2659B">
            <w:pPr>
              <w:jc w:val="center"/>
            </w:pPr>
          </w:p>
        </w:tc>
        <w:tc>
          <w:tcPr>
            <w:tcW w:w="6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208224">
            <w:pPr>
              <w:jc w:val="center"/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194C6B">
            <w:pPr>
              <w:jc w:val="center"/>
            </w:pPr>
          </w:p>
        </w:tc>
        <w:tc>
          <w:tcPr>
            <w:tcW w:w="7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AF0C99">
            <w:pPr>
              <w:jc w:val="center"/>
            </w:pPr>
          </w:p>
        </w:tc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DFA730">
            <w:pPr>
              <w:jc w:val="center"/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8B304">
            <w:pPr>
              <w:jc w:val="center"/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6EA36">
            <w:pPr>
              <w:jc w:val="center"/>
            </w:pPr>
          </w:p>
        </w:tc>
        <w:tc>
          <w:tcPr>
            <w:tcW w:w="19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61529F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高层住宅</w:t>
            </w:r>
          </w:p>
        </w:tc>
        <w:tc>
          <w:tcPr>
            <w:tcW w:w="20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576491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多层住宅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D19981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别墅</w:t>
            </w:r>
          </w:p>
        </w:tc>
        <w:tc>
          <w:tcPr>
            <w:tcW w:w="17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27022A8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商业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7A714E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办公楼及其他</w:t>
            </w:r>
          </w:p>
        </w:tc>
        <w:tc>
          <w:tcPr>
            <w:tcW w:w="17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E3F89B6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停车位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6B27AC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F6D08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532A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910578"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13B66C"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BDA171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30656D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45B43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A83856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6DC4E4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55B3F4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幢　数</w:t>
            </w:r>
          </w:p>
        </w:tc>
        <w:tc>
          <w:tcPr>
            <w:tcW w:w="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252477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户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D3469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建筑面积</w:t>
            </w:r>
          </w:p>
          <w:p w14:paraId="4C5058B1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  <w:tc>
          <w:tcPr>
            <w:tcW w:w="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4EA154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物业服务费标准(元/平方米)</w:t>
            </w:r>
          </w:p>
        </w:tc>
        <w:tc>
          <w:tcPr>
            <w:tcW w:w="4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5B3201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幢　数</w:t>
            </w:r>
          </w:p>
        </w:tc>
        <w:tc>
          <w:tcPr>
            <w:tcW w:w="4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FA2D41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户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5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7BE377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建筑面积</w:t>
            </w:r>
          </w:p>
          <w:p w14:paraId="7C6187A2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F8CFCA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物业服务费标准(元/平方米)</w:t>
            </w:r>
          </w:p>
        </w:tc>
        <w:tc>
          <w:tcPr>
            <w:tcW w:w="4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EA6E6C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幢　数</w:t>
            </w:r>
          </w:p>
        </w:tc>
        <w:tc>
          <w:tcPr>
            <w:tcW w:w="4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408CB3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户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B768CE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建筑面积</w:t>
            </w:r>
          </w:p>
          <w:p w14:paraId="505D17AD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  <w:tc>
          <w:tcPr>
            <w:tcW w:w="4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295741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物业服务费标准(元/平方米)</w:t>
            </w:r>
          </w:p>
        </w:tc>
        <w:tc>
          <w:tcPr>
            <w:tcW w:w="4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81858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幢　数</w:t>
            </w:r>
          </w:p>
        </w:tc>
        <w:tc>
          <w:tcPr>
            <w:tcW w:w="4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75612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户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95F359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建筑面积</w:t>
            </w:r>
          </w:p>
          <w:p w14:paraId="5977D5F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  <w:tc>
          <w:tcPr>
            <w:tcW w:w="4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DE7A3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物业服务费标准(元/平方米)</w:t>
            </w: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FA3F48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建筑面积</w:t>
            </w:r>
          </w:p>
          <w:p w14:paraId="496AF599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66312B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物业服务费标准(元/平方米)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A1B78C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地上车位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7D599D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地下车位</w:t>
            </w:r>
          </w:p>
        </w:tc>
        <w:tc>
          <w:tcPr>
            <w:tcW w:w="6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BF2EB6"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19EB10"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 w14:paraId="22F60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4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935601">
            <w:pPr>
              <w:jc w:val="center"/>
            </w:pPr>
          </w:p>
        </w:tc>
        <w:tc>
          <w:tcPr>
            <w:tcW w:w="6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F8BB5F">
            <w:pPr>
              <w:jc w:val="center"/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3B408C">
            <w:pPr>
              <w:jc w:val="center"/>
            </w:pPr>
          </w:p>
        </w:tc>
        <w:tc>
          <w:tcPr>
            <w:tcW w:w="7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CFEAD8">
            <w:pPr>
              <w:jc w:val="center"/>
            </w:pPr>
          </w:p>
        </w:tc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B4427">
            <w:pPr>
              <w:jc w:val="center"/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FB91AF">
            <w:pPr>
              <w:jc w:val="center"/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B338FE">
            <w:pPr>
              <w:jc w:val="center"/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F7897E">
            <w:pPr>
              <w:jc w:val="center"/>
            </w:pPr>
          </w:p>
        </w:tc>
        <w:tc>
          <w:tcPr>
            <w:tcW w:w="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8029B9">
            <w:pPr>
              <w:jc w:val="center"/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1B0828">
            <w:pPr>
              <w:jc w:val="center"/>
            </w:pPr>
          </w:p>
        </w:tc>
        <w:tc>
          <w:tcPr>
            <w:tcW w:w="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9379F1">
            <w:pPr>
              <w:jc w:val="center"/>
            </w:pPr>
          </w:p>
        </w:tc>
        <w:tc>
          <w:tcPr>
            <w:tcW w:w="4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510BD3">
            <w:pPr>
              <w:jc w:val="center"/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2116D9">
            <w:pPr>
              <w:jc w:val="center"/>
            </w:pPr>
          </w:p>
        </w:tc>
        <w:tc>
          <w:tcPr>
            <w:tcW w:w="5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52924">
            <w:pPr>
              <w:jc w:val="center"/>
            </w:pPr>
          </w:p>
        </w:tc>
        <w:tc>
          <w:tcPr>
            <w:tcW w:w="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1C0CBA">
            <w:pPr>
              <w:jc w:val="center"/>
            </w:pPr>
          </w:p>
        </w:tc>
        <w:tc>
          <w:tcPr>
            <w:tcW w:w="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C9C435">
            <w:pPr>
              <w:jc w:val="center"/>
            </w:pPr>
          </w:p>
        </w:tc>
        <w:tc>
          <w:tcPr>
            <w:tcW w:w="4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08B086">
            <w:pPr>
              <w:jc w:val="center"/>
            </w:pPr>
          </w:p>
        </w:tc>
        <w:tc>
          <w:tcPr>
            <w:tcW w:w="4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E6F56F">
            <w:pPr>
              <w:jc w:val="center"/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60D337">
            <w:pPr>
              <w:jc w:val="center"/>
            </w:pPr>
          </w:p>
        </w:tc>
        <w:tc>
          <w:tcPr>
            <w:tcW w:w="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659DAE">
            <w:pPr>
              <w:jc w:val="center"/>
            </w:pPr>
          </w:p>
        </w:tc>
        <w:tc>
          <w:tcPr>
            <w:tcW w:w="4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2B0027">
            <w:pPr>
              <w:jc w:val="center"/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8504F1">
            <w:pPr>
              <w:jc w:val="center"/>
            </w:pPr>
          </w:p>
        </w:tc>
        <w:tc>
          <w:tcPr>
            <w:tcW w:w="4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A70647">
            <w:pPr>
              <w:jc w:val="center"/>
            </w:pPr>
          </w:p>
        </w:tc>
        <w:tc>
          <w:tcPr>
            <w:tcW w:w="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EB4B6A">
            <w:pPr>
              <w:jc w:val="center"/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985BD4">
            <w:pPr>
              <w:jc w:val="center"/>
            </w:pPr>
          </w:p>
        </w:tc>
        <w:tc>
          <w:tcPr>
            <w:tcW w:w="362" w:type="dxa"/>
            <w:tcBorders>
              <w:tl2br w:val="nil"/>
              <w:tr2bl w:val="nil"/>
            </w:tcBorders>
            <w:noWrap w:val="0"/>
            <w:vAlign w:val="center"/>
          </w:tcPr>
          <w:p w14:paraId="2AD418D0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个数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7B51387F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服务费标准(元/个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42" w:type="dxa"/>
            <w:tcBorders>
              <w:tl2br w:val="nil"/>
              <w:tr2bl w:val="nil"/>
            </w:tcBorders>
            <w:noWrap w:val="0"/>
            <w:vAlign w:val="center"/>
          </w:tcPr>
          <w:p w14:paraId="266C9C2D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个数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 w14:paraId="4DD4894C"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服务费标准(元/个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C9CDF">
            <w:pPr>
              <w:jc w:val="center"/>
            </w:pPr>
          </w:p>
        </w:tc>
        <w:tc>
          <w:tcPr>
            <w:tcW w:w="6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6EA9B9">
            <w:pPr>
              <w:jc w:val="center"/>
            </w:pPr>
          </w:p>
        </w:tc>
      </w:tr>
      <w:tr w14:paraId="563AF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01" w:type="dxa"/>
            <w:tcBorders>
              <w:tl2br w:val="nil"/>
              <w:tr2bl w:val="nil"/>
            </w:tcBorders>
            <w:noWrap w:val="0"/>
            <w:vAlign w:val="center"/>
          </w:tcPr>
          <w:p w14:paraId="18FAEFB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7185818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 w14:paraId="16B2DF2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 w14:paraId="0315DB7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 w14:paraId="766691D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 w14:paraId="52C0C4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noWrap w:val="0"/>
            <w:vAlign w:val="center"/>
          </w:tcPr>
          <w:p w14:paraId="3E7BEAA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2B5E251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 w14:paraId="2656198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499BE24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 w14:paraId="4A42B89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noWrap w:val="0"/>
            <w:vAlign w:val="center"/>
          </w:tcPr>
          <w:p w14:paraId="09C8A17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 w14:paraId="224CA5B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noWrap w:val="0"/>
            <w:vAlign w:val="center"/>
          </w:tcPr>
          <w:p w14:paraId="158F2B0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 w14:paraId="0D65C2B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noWrap w:val="0"/>
            <w:vAlign w:val="center"/>
          </w:tcPr>
          <w:p w14:paraId="69AD44F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25F464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 w14:paraId="7C8FF5B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4B83C6C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noWrap w:val="0"/>
            <w:vAlign w:val="center"/>
          </w:tcPr>
          <w:p w14:paraId="70A723A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center"/>
          </w:tcPr>
          <w:p w14:paraId="11717CD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noWrap w:val="0"/>
            <w:vAlign w:val="center"/>
          </w:tcPr>
          <w:p w14:paraId="2AE3B03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noWrap w:val="0"/>
            <w:vAlign w:val="center"/>
          </w:tcPr>
          <w:p w14:paraId="09F4CD6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 w14:paraId="4E28ED7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527797D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dxa"/>
            <w:tcBorders>
              <w:tl2br w:val="nil"/>
              <w:tr2bl w:val="nil"/>
            </w:tcBorders>
            <w:noWrap w:val="0"/>
            <w:vAlign w:val="center"/>
          </w:tcPr>
          <w:p w14:paraId="0C97849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2E03B29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  <w:noWrap w:val="0"/>
            <w:vAlign w:val="center"/>
          </w:tcPr>
          <w:p w14:paraId="55A4173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 w14:paraId="0FCE9D9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 w14:paraId="2ADAAA2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noWrap w:val="0"/>
            <w:vAlign w:val="center"/>
          </w:tcPr>
          <w:p w14:paraId="6A79512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67D85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01" w:type="dxa"/>
            <w:tcBorders>
              <w:tl2br w:val="nil"/>
              <w:tr2bl w:val="nil"/>
            </w:tcBorders>
            <w:noWrap w:val="0"/>
            <w:vAlign w:val="center"/>
          </w:tcPr>
          <w:p w14:paraId="437C5B0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 w14:paraId="6FC2B38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 w14:paraId="1875286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 w14:paraId="0894E85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 w14:paraId="6F43B86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 w14:paraId="177726C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noWrap w:val="0"/>
            <w:vAlign w:val="center"/>
          </w:tcPr>
          <w:p w14:paraId="6A12832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6CF6C0F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 w14:paraId="22DE742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169246B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 w14:paraId="7B9321F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noWrap w:val="0"/>
            <w:vAlign w:val="center"/>
          </w:tcPr>
          <w:p w14:paraId="3EDB06B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 w14:paraId="1496A5A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noWrap w:val="0"/>
            <w:vAlign w:val="center"/>
          </w:tcPr>
          <w:p w14:paraId="06D3236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 w14:paraId="2DB6BC3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noWrap w:val="0"/>
            <w:vAlign w:val="center"/>
          </w:tcPr>
          <w:p w14:paraId="5E6B5CC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6D6BE2C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 w14:paraId="4F79568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noWrap w:val="0"/>
            <w:vAlign w:val="center"/>
          </w:tcPr>
          <w:p w14:paraId="3179D8C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4" w:type="dxa"/>
            <w:tcBorders>
              <w:tl2br w:val="nil"/>
              <w:tr2bl w:val="nil"/>
            </w:tcBorders>
            <w:noWrap w:val="0"/>
            <w:vAlign w:val="center"/>
          </w:tcPr>
          <w:p w14:paraId="48F2003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center"/>
          </w:tcPr>
          <w:p w14:paraId="3D73D50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noWrap w:val="0"/>
            <w:vAlign w:val="center"/>
          </w:tcPr>
          <w:p w14:paraId="0FDDD72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noWrap w:val="0"/>
            <w:vAlign w:val="center"/>
          </w:tcPr>
          <w:p w14:paraId="4436AEB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 w14:paraId="749CFA5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4057765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dxa"/>
            <w:tcBorders>
              <w:tl2br w:val="nil"/>
              <w:tr2bl w:val="nil"/>
            </w:tcBorders>
            <w:noWrap w:val="0"/>
            <w:vAlign w:val="center"/>
          </w:tcPr>
          <w:p w14:paraId="3611294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4B18396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  <w:noWrap w:val="0"/>
            <w:vAlign w:val="center"/>
          </w:tcPr>
          <w:p w14:paraId="660E70E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 w14:paraId="49CEC0F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tcBorders>
              <w:tl2br w:val="nil"/>
              <w:tr2bl w:val="nil"/>
            </w:tcBorders>
            <w:noWrap w:val="0"/>
            <w:vAlign w:val="center"/>
          </w:tcPr>
          <w:p w14:paraId="11DE109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noWrap w:val="0"/>
            <w:vAlign w:val="center"/>
          </w:tcPr>
          <w:p w14:paraId="222F3C9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</w:tbl>
    <w:p w14:paraId="2CF57396">
      <w:pPr>
        <w:adjustRightInd w:val="0"/>
        <w:snapToGrid w:val="0"/>
        <w:spacing w:line="300" w:lineRule="auto"/>
        <w:ind w:firstLine="1680" w:firstLineChars="800"/>
        <w:rPr>
          <w:rFonts w:hint="default" w:ascii="Times New Roman" w:hAnsi="Times New Roman" w:eastAsia="楷体_GB2312" w:cs="Times New Roman"/>
          <w:szCs w:val="21"/>
        </w:rPr>
      </w:pPr>
      <w:r>
        <w:rPr>
          <w:rFonts w:hint="default" w:ascii="Times New Roman" w:hAnsi="Times New Roman" w:eastAsia="楷体_GB2312" w:cs="Times New Roman"/>
          <w:szCs w:val="21"/>
        </w:rPr>
        <w:t>注：1、物业类型</w:t>
      </w:r>
      <w:r>
        <w:rPr>
          <w:rFonts w:hint="default" w:ascii="Times New Roman" w:hAnsi="Times New Roman" w:eastAsia="楷体_GB2312" w:cs="Times New Roman"/>
          <w:szCs w:val="21"/>
          <w:lang w:eastAsia="zh-CN"/>
        </w:rPr>
        <w:t>及面积参照物业服务合同如实填报</w:t>
      </w:r>
      <w:r>
        <w:rPr>
          <w:rFonts w:hint="eastAsia" w:ascii="Times New Roman" w:hAnsi="Times New Roman" w:eastAsia="楷体_GB2312" w:cs="Times New Roman"/>
          <w:szCs w:val="21"/>
          <w:lang w:eastAsia="zh-CN"/>
        </w:rPr>
        <w:t>。没有的业态可删除不填</w:t>
      </w:r>
      <w:r>
        <w:rPr>
          <w:rFonts w:hint="default" w:ascii="Times New Roman" w:hAnsi="Times New Roman" w:eastAsia="楷体_GB2312" w:cs="Times New Roman"/>
          <w:szCs w:val="21"/>
        </w:rPr>
        <w:t>；</w:t>
      </w:r>
    </w:p>
    <w:p w14:paraId="3B4DC923">
      <w:pPr>
        <w:adjustRightInd w:val="0"/>
        <w:snapToGrid w:val="0"/>
        <w:spacing w:line="300" w:lineRule="auto"/>
        <w:ind w:firstLine="2100" w:firstLineChars="1000"/>
        <w:rPr>
          <w:rFonts w:hint="default" w:ascii="Times New Roman" w:hAnsi="Times New Roman" w:eastAsia="楷体_GB2312" w:cs="Times New Roman"/>
          <w:szCs w:val="21"/>
          <w:lang w:val="en-US" w:eastAsia="zh-CN"/>
        </w:rPr>
        <w:sectPr>
          <w:pgSz w:w="16838" w:h="11906" w:orient="landscape"/>
          <w:pgMar w:top="1587" w:right="283" w:bottom="1587" w:left="283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Cs w:val="21"/>
        </w:rPr>
        <w:t>2、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此表请如实填写，作为市物业行业</w:t>
      </w:r>
      <w:r>
        <w:rPr>
          <w:rFonts w:hint="eastAsia" w:ascii="Times New Roman" w:hAnsi="Times New Roman" w:eastAsia="楷体_GB2312" w:cs="Times New Roman"/>
          <w:szCs w:val="21"/>
          <w:lang w:val="en-US" w:eastAsia="zh-CN"/>
        </w:rPr>
        <w:t>信用信息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系统基础资料。</w:t>
      </w:r>
      <w:r>
        <w:rPr>
          <w:rFonts w:hint="eastAsia" w:eastAsia="宋体"/>
          <w:lang w:val="en-US" w:eastAsia="zh-CN"/>
        </w:rPr>
        <w:t xml:space="preserve">        </w:t>
      </w:r>
    </w:p>
    <w:p w14:paraId="267C37E7">
      <w:pPr>
        <w:adjustRightInd w:val="0"/>
        <w:snapToGrid w:val="0"/>
        <w:spacing w:line="300" w:lineRule="auto"/>
        <w:rPr>
          <w:rFonts w:hint="default" w:ascii="Times New Roman" w:hAnsi="Times New Roman" w:eastAsia="楷体_GB2312" w:cs="Times New Roman"/>
          <w:szCs w:val="21"/>
          <w:lang w:val="en-US" w:eastAsia="zh-CN"/>
        </w:rPr>
      </w:pPr>
    </w:p>
    <w:p w14:paraId="3915F252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方正大标宋简体" w:cs="Times New Roman"/>
          <w:b w:val="0"/>
          <w:bCs w:val="0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方正大标宋简体" w:cs="Times New Roman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  <w:t>信用信息报送情况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表</w:t>
      </w:r>
    </w:p>
    <w:tbl>
      <w:tblPr>
        <w:tblStyle w:val="4"/>
        <w:tblW w:w="98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834"/>
      </w:tblGrid>
      <w:tr w14:paraId="441E7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  <w:jc w:val="center"/>
        </w:trPr>
        <w:tc>
          <w:tcPr>
            <w:tcW w:w="10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1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企业</w:t>
            </w:r>
          </w:p>
          <w:p w14:paraId="762917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申请</w:t>
            </w:r>
          </w:p>
          <w:p w14:paraId="651F96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意见</w:t>
            </w:r>
          </w:p>
        </w:tc>
        <w:tc>
          <w:tcPr>
            <w:tcW w:w="8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920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4637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我司授权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同志办理物业服务企业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信用信息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对所申报的数据、资料的真实性、完整性、有效性负责。</w:t>
            </w:r>
          </w:p>
          <w:p w14:paraId="0FA47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2AAA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16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C54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8D8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55" w:firstLineChars="5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申请公司（章）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法人代表（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章）</w:t>
            </w:r>
          </w:p>
          <w:p w14:paraId="7800E0E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82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 w14:paraId="781F1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2" w:hRule="atLeast"/>
          <w:jc w:val="center"/>
        </w:trPr>
        <w:tc>
          <w:tcPr>
            <w:tcW w:w="10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D2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公司</w:t>
            </w:r>
          </w:p>
          <w:p w14:paraId="706AF8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注册</w:t>
            </w:r>
          </w:p>
          <w:p w14:paraId="3B38DC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地所</w:t>
            </w:r>
          </w:p>
          <w:p w14:paraId="1A6C0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在区</w:t>
            </w:r>
          </w:p>
          <w:p w14:paraId="558AE3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县市</w:t>
            </w:r>
          </w:p>
          <w:p w14:paraId="0CAC3A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物业</w:t>
            </w:r>
          </w:p>
          <w:p w14:paraId="60EDE0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主管</w:t>
            </w:r>
          </w:p>
          <w:p w14:paraId="55AC0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部门</w:t>
            </w:r>
          </w:p>
          <w:p w14:paraId="1A2830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意见</w:t>
            </w:r>
          </w:p>
        </w:tc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1F5912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82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</w:t>
            </w:r>
          </w:p>
          <w:p w14:paraId="579567B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人：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（章） </w:t>
            </w:r>
          </w:p>
          <w:p w14:paraId="220AB1C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</w:p>
          <w:p w14:paraId="0FA717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 w14:paraId="52D43A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628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4" w:hRule="atLeast"/>
          <w:jc w:val="center"/>
        </w:trPr>
        <w:tc>
          <w:tcPr>
            <w:tcW w:w="100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0F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市住保中心</w:t>
            </w:r>
          </w:p>
          <w:p w14:paraId="445554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意见</w:t>
            </w:r>
          </w:p>
        </w:tc>
        <w:tc>
          <w:tcPr>
            <w:tcW w:w="88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 w14:paraId="7D929FD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82" w:right="28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E57CB7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82" w:right="28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122D3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人：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（章） </w:t>
            </w:r>
          </w:p>
          <w:p w14:paraId="091CE54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9882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 w14:paraId="7E91AD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0B4FC61">
      <w:pPr>
        <w:spacing w:line="58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F736E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B8B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E8F36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A8A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2A8EE3E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E1D64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B5E20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593F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146E1649"/>
    <w:rsid w:val="146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2024-09-09T01:58:00Z</dcterms:created>
  <dc:creator>子不语</dc:creator>
  <cp:lastModifiedBy>子不语</cp:lastModifiedBy>
  <dcterms:modified xsi:type="dcterms:W3CDTF">2024-09-09T01:58:51Z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185EF4E369CD4FDC83354708B18A159F_11</vt:lpwstr>
  </property>
</Properties>
</file>