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25BA" w:rsidRPr="000D7BA8" w:rsidRDefault="008525BA" w:rsidP="008525BA">
      <w:pPr>
        <w:spacing w:line="700" w:lineRule="exact"/>
        <w:jc w:val="center"/>
        <w:rPr>
          <w:rFonts w:ascii="方正小标宋简体" w:eastAsia="方正小标宋简体" w:hAnsi="华文仿宋" w:cs="宋体" w:hint="eastAsia"/>
          <w:bCs/>
          <w:color w:val="000000"/>
          <w:kern w:val="0"/>
          <w:sz w:val="40"/>
          <w:szCs w:val="40"/>
        </w:rPr>
      </w:pPr>
      <w:r w:rsidRPr="000D7BA8">
        <w:rPr>
          <w:rFonts w:ascii="方正小标宋简体" w:eastAsia="方正小标宋简体" w:hAnsi="华文仿宋" w:cs="宋体"/>
          <w:bCs/>
          <w:color w:val="000000"/>
          <w:kern w:val="0"/>
          <w:sz w:val="40"/>
          <w:szCs w:val="40"/>
        </w:rPr>
        <w:t>G20杭州峰会期间房屋建筑和市政工程</w:t>
      </w:r>
    </w:p>
    <w:p w:rsidR="008525BA" w:rsidRPr="000D7BA8" w:rsidRDefault="008525BA" w:rsidP="008525BA">
      <w:pPr>
        <w:spacing w:line="700" w:lineRule="exact"/>
        <w:jc w:val="center"/>
        <w:rPr>
          <w:rFonts w:ascii="方正小标宋简体" w:eastAsia="方正小标宋简体" w:hAnsi="华文仿宋" w:cs="宋体"/>
          <w:bCs/>
          <w:color w:val="000000"/>
          <w:kern w:val="0"/>
          <w:sz w:val="40"/>
          <w:szCs w:val="40"/>
        </w:rPr>
      </w:pPr>
      <w:r w:rsidRPr="000D7BA8">
        <w:rPr>
          <w:rFonts w:ascii="方正小标宋简体" w:eastAsia="方正小标宋简体" w:hAnsi="华文仿宋" w:cs="宋体"/>
          <w:bCs/>
          <w:color w:val="000000"/>
          <w:kern w:val="0"/>
          <w:sz w:val="40"/>
          <w:szCs w:val="40"/>
        </w:rPr>
        <w:t>施工安全生产工作方案</w:t>
      </w:r>
    </w:p>
    <w:p w:rsidR="008525BA" w:rsidRDefault="008525BA" w:rsidP="008525BA">
      <w:pPr>
        <w:ind w:firstLineChars="200" w:firstLine="640"/>
        <w:rPr>
          <w:rFonts w:ascii="华文仿宋" w:eastAsia="华文仿宋" w:hAnsi="华文仿宋" w:cs="宋体" w:hint="eastAsia"/>
          <w:color w:val="303030"/>
          <w:kern w:val="0"/>
          <w:sz w:val="32"/>
          <w:szCs w:val="32"/>
        </w:rPr>
      </w:pPr>
    </w:p>
    <w:p w:rsidR="008525BA" w:rsidRPr="00657172" w:rsidRDefault="008525BA" w:rsidP="008525BA">
      <w:pPr>
        <w:spacing w:line="600" w:lineRule="exact"/>
        <w:ind w:firstLineChars="200" w:firstLine="640"/>
        <w:rPr>
          <w:rFonts w:ascii="仿宋_GB2312" w:eastAsia="仿宋_GB2312" w:hAnsi="华文仿宋" w:cs="宋体" w:hint="eastAsia"/>
          <w:color w:val="303030"/>
          <w:kern w:val="0"/>
          <w:sz w:val="32"/>
          <w:szCs w:val="32"/>
        </w:rPr>
      </w:pPr>
      <w:r w:rsidRPr="00657172">
        <w:rPr>
          <w:rFonts w:ascii="仿宋_GB2312" w:eastAsia="仿宋_GB2312" w:hAnsi="华文仿宋" w:cs="宋体" w:hint="eastAsia"/>
          <w:color w:val="303030"/>
          <w:kern w:val="0"/>
          <w:sz w:val="32"/>
          <w:szCs w:val="32"/>
        </w:rPr>
        <w:t>为</w:t>
      </w:r>
      <w:proofErr w:type="gramStart"/>
      <w:r w:rsidRPr="00657172">
        <w:rPr>
          <w:rFonts w:ascii="仿宋_GB2312" w:eastAsia="仿宋_GB2312" w:hAnsi="华文仿宋" w:cs="宋体" w:hint="eastAsia"/>
          <w:color w:val="303030"/>
          <w:kern w:val="0"/>
          <w:sz w:val="32"/>
          <w:szCs w:val="32"/>
        </w:rPr>
        <w:t>落实省住建</w:t>
      </w:r>
      <w:proofErr w:type="gramEnd"/>
      <w:r w:rsidRPr="00657172">
        <w:rPr>
          <w:rFonts w:ascii="仿宋_GB2312" w:eastAsia="仿宋_GB2312" w:hAnsi="华文仿宋" w:cs="宋体" w:hint="eastAsia"/>
          <w:color w:val="303030"/>
          <w:kern w:val="0"/>
          <w:sz w:val="32"/>
          <w:szCs w:val="32"/>
        </w:rPr>
        <w:t>厅文件通知要求，从即日起在全市范围内组织开展为期一个月的平安护航G20安全生产综合整治大行动。为切实做好G20杭州峰会期间房屋建筑和市政工程施工安全生产工作，特制定本方案。</w:t>
      </w:r>
    </w:p>
    <w:p w:rsidR="008525BA" w:rsidRPr="00021B87" w:rsidRDefault="008525BA" w:rsidP="008525BA">
      <w:pPr>
        <w:spacing w:line="600" w:lineRule="exact"/>
        <w:ind w:firstLine="640"/>
        <w:rPr>
          <w:rFonts w:ascii="黑体" w:eastAsia="黑体" w:hAnsi="华文仿宋" w:cs="宋体" w:hint="eastAsia"/>
          <w:color w:val="303030"/>
          <w:kern w:val="0"/>
          <w:sz w:val="32"/>
          <w:szCs w:val="32"/>
        </w:rPr>
      </w:pPr>
      <w:r w:rsidRPr="00021B87">
        <w:rPr>
          <w:rFonts w:ascii="黑体" w:eastAsia="黑体" w:hAnsi="华文仿宋" w:cs="宋体" w:hint="eastAsia"/>
          <w:color w:val="303030"/>
          <w:kern w:val="0"/>
          <w:sz w:val="32"/>
          <w:szCs w:val="32"/>
        </w:rPr>
        <w:t>一、任务目标</w:t>
      </w:r>
    </w:p>
    <w:p w:rsidR="008525BA" w:rsidRDefault="008525BA" w:rsidP="008525BA">
      <w:pPr>
        <w:spacing w:line="600" w:lineRule="exact"/>
        <w:ind w:firstLine="640"/>
        <w:rPr>
          <w:rFonts w:ascii="仿宋_GB2312" w:eastAsia="仿宋_GB2312" w:hAnsi="华文仿宋" w:cs="宋体" w:hint="eastAsia"/>
          <w:color w:val="303030"/>
          <w:kern w:val="0"/>
          <w:sz w:val="32"/>
          <w:szCs w:val="32"/>
        </w:rPr>
      </w:pPr>
      <w:r w:rsidRPr="00657172">
        <w:rPr>
          <w:rFonts w:ascii="仿宋_GB2312" w:eastAsia="仿宋_GB2312" w:hAnsi="华文仿宋" w:cs="宋体" w:hint="eastAsia"/>
          <w:color w:val="303030"/>
          <w:kern w:val="0"/>
          <w:sz w:val="32"/>
          <w:szCs w:val="32"/>
        </w:rPr>
        <w:t>通过深入开展建筑施工安全生产综合整治大行动，集中消除一批建筑施工现场的安全事故隐患，打击一批当前建筑施工领域比较突出的非法违法行为，整顿一批严重违规违章企业，严厉惩处一批非法违法单位责任主体，有效防范有较大社会影响的生产安全事故，坚决遏制较大以上安全生产事故，确保G20杭州峰会期间我市建筑施工安全生产形势稳定。</w:t>
      </w:r>
    </w:p>
    <w:p w:rsidR="008525BA" w:rsidRPr="00021B87" w:rsidRDefault="008525BA" w:rsidP="008525BA">
      <w:pPr>
        <w:spacing w:line="600" w:lineRule="exact"/>
        <w:ind w:firstLine="640"/>
        <w:rPr>
          <w:rFonts w:ascii="黑体" w:eastAsia="黑体" w:hAnsi="华文仿宋" w:cs="宋体" w:hint="eastAsia"/>
          <w:color w:val="303030"/>
          <w:kern w:val="0"/>
          <w:sz w:val="32"/>
          <w:szCs w:val="32"/>
        </w:rPr>
      </w:pPr>
      <w:r w:rsidRPr="00021B87">
        <w:rPr>
          <w:rFonts w:ascii="黑体" w:eastAsia="黑体" w:hAnsi="华文仿宋" w:cs="宋体" w:hint="eastAsia"/>
          <w:color w:val="303030"/>
          <w:kern w:val="0"/>
          <w:sz w:val="32"/>
          <w:szCs w:val="32"/>
        </w:rPr>
        <w:t>二、整治内容</w:t>
      </w:r>
    </w:p>
    <w:p w:rsidR="008525BA" w:rsidRDefault="008525BA" w:rsidP="008525BA">
      <w:pPr>
        <w:spacing w:line="600" w:lineRule="exact"/>
        <w:ind w:firstLine="640"/>
        <w:rPr>
          <w:rFonts w:ascii="仿宋_GB2312" w:eastAsia="仿宋_GB2312" w:hAnsi="华文仿宋" w:cs="宋体" w:hint="eastAsia"/>
          <w:color w:val="303030"/>
          <w:kern w:val="0"/>
          <w:sz w:val="32"/>
          <w:szCs w:val="32"/>
        </w:rPr>
      </w:pPr>
      <w:r>
        <w:rPr>
          <w:rFonts w:ascii="仿宋_GB2312" w:eastAsia="仿宋_GB2312" w:hAnsi="华文仿宋" w:cs="宋体" w:hint="eastAsia"/>
          <w:color w:val="303030"/>
          <w:kern w:val="0"/>
          <w:sz w:val="32"/>
          <w:szCs w:val="32"/>
        </w:rPr>
        <w:t>1、</w:t>
      </w:r>
      <w:r w:rsidRPr="00657172">
        <w:rPr>
          <w:rFonts w:ascii="仿宋_GB2312" w:eastAsia="仿宋_GB2312" w:hAnsi="华文仿宋" w:cs="宋体" w:hint="eastAsia"/>
          <w:color w:val="303030"/>
          <w:kern w:val="0"/>
          <w:sz w:val="32"/>
          <w:szCs w:val="32"/>
        </w:rPr>
        <w:t>全面排查整治房屋建筑和市政工程施工的各类安全生产事故隐患和非法违法行为，特别是省、市二季度督查通报的隐患及问题；</w:t>
      </w:r>
    </w:p>
    <w:p w:rsidR="008525BA" w:rsidRDefault="008525BA" w:rsidP="008525BA">
      <w:pPr>
        <w:spacing w:line="600" w:lineRule="exact"/>
        <w:ind w:firstLine="640"/>
        <w:rPr>
          <w:rFonts w:ascii="仿宋_GB2312" w:eastAsia="仿宋_GB2312" w:hAnsi="华文仿宋" w:cs="宋体" w:hint="eastAsia"/>
          <w:color w:val="303030"/>
          <w:kern w:val="0"/>
          <w:sz w:val="32"/>
          <w:szCs w:val="32"/>
        </w:rPr>
      </w:pPr>
      <w:r>
        <w:rPr>
          <w:rFonts w:ascii="仿宋_GB2312" w:eastAsia="仿宋_GB2312" w:hAnsi="华文仿宋" w:cs="宋体" w:hint="eastAsia"/>
          <w:color w:val="303030"/>
          <w:kern w:val="0"/>
          <w:sz w:val="32"/>
          <w:szCs w:val="32"/>
        </w:rPr>
        <w:t>2、</w:t>
      </w:r>
      <w:r w:rsidRPr="00657172">
        <w:rPr>
          <w:rFonts w:ascii="仿宋_GB2312" w:eastAsia="仿宋_GB2312" w:hAnsi="华文仿宋" w:cs="宋体" w:hint="eastAsia"/>
          <w:color w:val="303030"/>
          <w:kern w:val="0"/>
          <w:sz w:val="32"/>
          <w:szCs w:val="32"/>
        </w:rPr>
        <w:t>全面排查企业单位主体责任落实情况，特别是健全安全管理制度、隐患排查制度，落实安全投入，落实高温天气等特殊时期安全防范措施等情况；</w:t>
      </w:r>
    </w:p>
    <w:p w:rsidR="008525BA" w:rsidRDefault="008525BA" w:rsidP="008525BA">
      <w:pPr>
        <w:spacing w:line="600" w:lineRule="exact"/>
        <w:ind w:firstLine="640"/>
        <w:rPr>
          <w:rFonts w:ascii="仿宋_GB2312" w:eastAsia="仿宋_GB2312" w:hAnsi="华文仿宋" w:cs="宋体" w:hint="eastAsia"/>
          <w:color w:val="303030"/>
          <w:kern w:val="0"/>
          <w:sz w:val="32"/>
          <w:szCs w:val="32"/>
        </w:rPr>
      </w:pPr>
      <w:r>
        <w:rPr>
          <w:rFonts w:ascii="仿宋_GB2312" w:eastAsia="仿宋_GB2312" w:hAnsi="华文仿宋" w:cs="宋体" w:hint="eastAsia"/>
          <w:color w:val="303030"/>
          <w:kern w:val="0"/>
          <w:sz w:val="32"/>
          <w:szCs w:val="32"/>
        </w:rPr>
        <w:lastRenderedPageBreak/>
        <w:t>3、</w:t>
      </w:r>
      <w:r w:rsidRPr="00657172">
        <w:rPr>
          <w:rFonts w:ascii="仿宋_GB2312" w:eastAsia="仿宋_GB2312" w:hAnsi="华文仿宋" w:cs="宋体" w:hint="eastAsia"/>
          <w:color w:val="303030"/>
          <w:kern w:val="0"/>
          <w:sz w:val="32"/>
          <w:szCs w:val="32"/>
        </w:rPr>
        <w:t>全面排查施工、监理单位关键岗位人员到岗、履职情况，重点查处“挂靠”执（从）业资格证书，“无证”“假证”上岗等行为；</w:t>
      </w:r>
    </w:p>
    <w:p w:rsidR="008525BA" w:rsidRDefault="008525BA" w:rsidP="008525BA">
      <w:pPr>
        <w:spacing w:line="600" w:lineRule="exact"/>
        <w:ind w:firstLine="640"/>
        <w:rPr>
          <w:rFonts w:ascii="仿宋_GB2312" w:eastAsia="仿宋_GB2312" w:hAnsi="华文仿宋" w:cs="宋体" w:hint="eastAsia"/>
          <w:color w:val="303030"/>
          <w:kern w:val="0"/>
          <w:sz w:val="32"/>
          <w:szCs w:val="32"/>
        </w:rPr>
      </w:pPr>
      <w:r>
        <w:rPr>
          <w:rFonts w:ascii="仿宋_GB2312" w:eastAsia="仿宋_GB2312" w:hAnsi="华文仿宋" w:cs="宋体" w:hint="eastAsia"/>
          <w:color w:val="303030"/>
          <w:kern w:val="0"/>
          <w:sz w:val="32"/>
          <w:szCs w:val="32"/>
        </w:rPr>
        <w:t>4、</w:t>
      </w:r>
      <w:r w:rsidRPr="00657172">
        <w:rPr>
          <w:rFonts w:ascii="仿宋_GB2312" w:eastAsia="仿宋_GB2312" w:hAnsi="华文仿宋" w:cs="宋体" w:hint="eastAsia"/>
          <w:color w:val="303030"/>
          <w:kern w:val="0"/>
          <w:sz w:val="32"/>
          <w:szCs w:val="32"/>
        </w:rPr>
        <w:t>全面排查违法发包、转包、违法分包及挂靠等建筑市场违法违规行为，重点查处“大清包”行为；</w:t>
      </w:r>
    </w:p>
    <w:p w:rsidR="008525BA" w:rsidRDefault="008525BA" w:rsidP="008525BA">
      <w:pPr>
        <w:spacing w:line="600" w:lineRule="exact"/>
        <w:ind w:firstLine="640"/>
        <w:rPr>
          <w:rFonts w:ascii="仿宋_GB2312" w:eastAsia="仿宋_GB2312" w:hAnsi="华文仿宋" w:cs="宋体" w:hint="eastAsia"/>
          <w:color w:val="303030"/>
          <w:kern w:val="0"/>
          <w:sz w:val="32"/>
          <w:szCs w:val="32"/>
        </w:rPr>
      </w:pPr>
      <w:r>
        <w:rPr>
          <w:rFonts w:ascii="仿宋_GB2312" w:eastAsia="仿宋_GB2312" w:hAnsi="华文仿宋" w:cs="宋体" w:hint="eastAsia"/>
          <w:color w:val="303030"/>
          <w:kern w:val="0"/>
          <w:sz w:val="32"/>
          <w:szCs w:val="32"/>
        </w:rPr>
        <w:t>5、</w:t>
      </w:r>
      <w:r w:rsidRPr="00657172">
        <w:rPr>
          <w:rFonts w:ascii="仿宋_GB2312" w:eastAsia="仿宋_GB2312" w:hAnsi="华文仿宋" w:cs="宋体" w:hint="eastAsia"/>
          <w:color w:val="303030"/>
          <w:kern w:val="0"/>
          <w:sz w:val="32"/>
          <w:szCs w:val="32"/>
        </w:rPr>
        <w:t>全面排查监管责任和措施落实情况，特别是清除建筑施工质量安全监管“盲区”、“特区”，消除监管体制不顺和监管漏洞等情况；</w:t>
      </w:r>
    </w:p>
    <w:p w:rsidR="008525BA" w:rsidRDefault="008525BA" w:rsidP="008525BA">
      <w:pPr>
        <w:spacing w:line="600" w:lineRule="exact"/>
        <w:ind w:firstLine="640"/>
        <w:rPr>
          <w:rFonts w:ascii="仿宋_GB2312" w:eastAsia="仿宋_GB2312" w:hAnsi="华文仿宋" w:cs="宋体" w:hint="eastAsia"/>
          <w:color w:val="303030"/>
          <w:kern w:val="0"/>
          <w:sz w:val="32"/>
          <w:szCs w:val="32"/>
        </w:rPr>
      </w:pPr>
      <w:r>
        <w:rPr>
          <w:rFonts w:ascii="仿宋_GB2312" w:eastAsia="仿宋_GB2312" w:hAnsi="华文仿宋" w:cs="宋体" w:hint="eastAsia"/>
          <w:color w:val="303030"/>
          <w:kern w:val="0"/>
          <w:sz w:val="32"/>
          <w:szCs w:val="32"/>
        </w:rPr>
        <w:t>6、</w:t>
      </w:r>
      <w:r w:rsidRPr="00657172">
        <w:rPr>
          <w:rFonts w:ascii="仿宋_GB2312" w:eastAsia="仿宋_GB2312" w:hAnsi="华文仿宋" w:cs="宋体" w:hint="eastAsia"/>
          <w:color w:val="303030"/>
          <w:kern w:val="0"/>
          <w:sz w:val="32"/>
          <w:szCs w:val="32"/>
        </w:rPr>
        <w:t>按照《2016年建筑施工安全专项整治工作方案》（湘建</w:t>
      </w:r>
      <w:proofErr w:type="gramStart"/>
      <w:r w:rsidRPr="00657172">
        <w:rPr>
          <w:rFonts w:ascii="仿宋_GB2312" w:eastAsia="仿宋_GB2312" w:hAnsi="华文仿宋" w:cs="宋体" w:hint="eastAsia"/>
          <w:color w:val="303030"/>
          <w:kern w:val="0"/>
          <w:sz w:val="32"/>
          <w:szCs w:val="32"/>
        </w:rPr>
        <w:t>建</w:t>
      </w:r>
      <w:proofErr w:type="gramEnd"/>
      <w:r w:rsidRPr="00657172">
        <w:rPr>
          <w:rFonts w:ascii="仿宋_GB2312" w:eastAsia="仿宋_GB2312" w:hAnsi="华文仿宋" w:cs="宋体" w:hint="eastAsia"/>
          <w:color w:val="303030"/>
          <w:kern w:val="0"/>
          <w:sz w:val="32"/>
          <w:szCs w:val="32"/>
        </w:rPr>
        <w:t>函〔2016〕94号）、《建筑起重机械和施工现场临时用电安全专项整治工作方案》（湘建</w:t>
      </w:r>
      <w:proofErr w:type="gramStart"/>
      <w:r w:rsidRPr="00657172">
        <w:rPr>
          <w:rFonts w:ascii="仿宋_GB2312" w:eastAsia="仿宋_GB2312" w:hAnsi="华文仿宋" w:cs="宋体" w:hint="eastAsia"/>
          <w:color w:val="303030"/>
          <w:kern w:val="0"/>
          <w:sz w:val="32"/>
          <w:szCs w:val="32"/>
        </w:rPr>
        <w:t>建</w:t>
      </w:r>
      <w:proofErr w:type="gramEnd"/>
      <w:r w:rsidRPr="00657172">
        <w:rPr>
          <w:rFonts w:ascii="仿宋_GB2312" w:eastAsia="仿宋_GB2312" w:hAnsi="华文仿宋" w:cs="宋体" w:hint="eastAsia"/>
          <w:color w:val="303030"/>
          <w:kern w:val="0"/>
          <w:sz w:val="32"/>
          <w:szCs w:val="32"/>
        </w:rPr>
        <w:t>函〔2016〕211号）及我局二季度安全质量形势分析会工作部署要求，全面开展专项整治行动；</w:t>
      </w:r>
    </w:p>
    <w:p w:rsidR="008525BA" w:rsidRDefault="008525BA" w:rsidP="008525BA">
      <w:pPr>
        <w:spacing w:line="600" w:lineRule="exact"/>
        <w:ind w:firstLine="640"/>
        <w:rPr>
          <w:rFonts w:ascii="仿宋_GB2312" w:eastAsia="仿宋_GB2312" w:hAnsi="华文仿宋" w:cs="宋体" w:hint="eastAsia"/>
          <w:color w:val="303030"/>
          <w:kern w:val="0"/>
          <w:sz w:val="32"/>
          <w:szCs w:val="32"/>
        </w:rPr>
      </w:pPr>
      <w:r>
        <w:rPr>
          <w:rFonts w:ascii="仿宋_GB2312" w:eastAsia="仿宋_GB2312" w:hAnsi="华文仿宋" w:cs="宋体" w:hint="eastAsia"/>
          <w:color w:val="303030"/>
          <w:kern w:val="0"/>
          <w:sz w:val="32"/>
          <w:szCs w:val="32"/>
        </w:rPr>
        <w:t>7、</w:t>
      </w:r>
      <w:r w:rsidRPr="00657172">
        <w:rPr>
          <w:rFonts w:ascii="仿宋_GB2312" w:eastAsia="仿宋_GB2312" w:hAnsi="华文仿宋" w:cs="宋体" w:hint="eastAsia"/>
          <w:color w:val="303030"/>
          <w:kern w:val="0"/>
          <w:sz w:val="32"/>
          <w:szCs w:val="32"/>
        </w:rPr>
        <w:t>按照《湖南省建筑施工安全生产标准化考评实施细则》要求，对各地项目考评工作情况进行抽查。</w:t>
      </w:r>
    </w:p>
    <w:p w:rsidR="008525BA" w:rsidRPr="00021B87" w:rsidRDefault="008525BA" w:rsidP="008525BA">
      <w:pPr>
        <w:spacing w:line="600" w:lineRule="exact"/>
        <w:ind w:firstLine="640"/>
        <w:rPr>
          <w:rFonts w:ascii="黑体" w:eastAsia="黑体" w:hAnsi="华文仿宋" w:cs="宋体" w:hint="eastAsia"/>
          <w:color w:val="303030"/>
          <w:kern w:val="0"/>
          <w:sz w:val="32"/>
          <w:szCs w:val="32"/>
        </w:rPr>
      </w:pPr>
      <w:r w:rsidRPr="00021B87">
        <w:rPr>
          <w:rFonts w:ascii="黑体" w:eastAsia="黑体" w:hAnsi="华文仿宋" w:cs="宋体" w:hint="eastAsia"/>
          <w:color w:val="303030"/>
          <w:kern w:val="0"/>
          <w:sz w:val="32"/>
          <w:szCs w:val="32"/>
        </w:rPr>
        <w:t>三、主要措施</w:t>
      </w:r>
    </w:p>
    <w:p w:rsidR="008525BA" w:rsidRDefault="008525BA" w:rsidP="008525BA">
      <w:pPr>
        <w:spacing w:line="600" w:lineRule="exact"/>
        <w:ind w:firstLineChars="200" w:firstLine="640"/>
        <w:rPr>
          <w:rFonts w:ascii="仿宋_GB2312" w:eastAsia="仿宋_GB2312" w:hAnsi="华文仿宋" w:cs="宋体" w:hint="eastAsia"/>
          <w:color w:val="303030"/>
          <w:kern w:val="0"/>
          <w:sz w:val="32"/>
          <w:szCs w:val="32"/>
        </w:rPr>
      </w:pPr>
      <w:r w:rsidRPr="00966942">
        <w:rPr>
          <w:rFonts w:ascii="楷体_GB2312" w:eastAsia="楷体_GB2312" w:hAnsi="华文仿宋" w:cs="宋体" w:hint="eastAsia"/>
          <w:color w:val="303030"/>
          <w:kern w:val="0"/>
          <w:sz w:val="32"/>
          <w:szCs w:val="32"/>
        </w:rPr>
        <w:t>1、立即</w:t>
      </w:r>
      <w:proofErr w:type="gramStart"/>
      <w:r w:rsidRPr="00966942">
        <w:rPr>
          <w:rFonts w:ascii="楷体_GB2312" w:eastAsia="楷体_GB2312" w:hAnsi="华文仿宋" w:cs="宋体" w:hint="eastAsia"/>
          <w:color w:val="303030"/>
          <w:kern w:val="0"/>
          <w:sz w:val="32"/>
          <w:szCs w:val="32"/>
        </w:rPr>
        <w:t>启动整治</w:t>
      </w:r>
      <w:proofErr w:type="gramEnd"/>
      <w:r w:rsidRPr="00966942">
        <w:rPr>
          <w:rFonts w:ascii="楷体_GB2312" w:eastAsia="楷体_GB2312" w:hAnsi="华文仿宋" w:cs="宋体" w:hint="eastAsia"/>
          <w:color w:val="303030"/>
          <w:kern w:val="0"/>
          <w:sz w:val="32"/>
          <w:szCs w:val="32"/>
        </w:rPr>
        <w:t>大行动。</w:t>
      </w:r>
      <w:r w:rsidRPr="00657172">
        <w:rPr>
          <w:rFonts w:ascii="仿宋_GB2312" w:eastAsia="仿宋_GB2312" w:hAnsi="华文仿宋" w:cs="宋体" w:hint="eastAsia"/>
          <w:color w:val="303030"/>
          <w:kern w:val="0"/>
          <w:sz w:val="32"/>
          <w:szCs w:val="32"/>
        </w:rPr>
        <w:t>各区县市住建局、市质安处、市住建局执法支队要结合本监管区域实际，按照本通知要求，制定具体检查表格，以企业为责任主体，以工程项目为整治对象，立即组织开展整治大行动，对本区域在建项目进行全面检查，不留死角。</w:t>
      </w:r>
    </w:p>
    <w:p w:rsidR="008525BA" w:rsidRDefault="008525BA" w:rsidP="008525BA">
      <w:pPr>
        <w:spacing w:line="600" w:lineRule="exact"/>
        <w:ind w:firstLineChars="200" w:firstLine="640"/>
        <w:rPr>
          <w:rFonts w:ascii="仿宋_GB2312" w:eastAsia="仿宋_GB2312" w:hAnsi="华文仿宋" w:cs="宋体" w:hint="eastAsia"/>
          <w:color w:val="303030"/>
          <w:kern w:val="0"/>
          <w:sz w:val="32"/>
          <w:szCs w:val="32"/>
        </w:rPr>
      </w:pPr>
      <w:r w:rsidRPr="00966942">
        <w:rPr>
          <w:rFonts w:ascii="楷体_GB2312" w:eastAsia="楷体_GB2312" w:hAnsi="华文仿宋" w:cs="宋体" w:hint="eastAsia"/>
          <w:color w:val="303030"/>
          <w:kern w:val="0"/>
          <w:sz w:val="32"/>
          <w:szCs w:val="32"/>
        </w:rPr>
        <w:lastRenderedPageBreak/>
        <w:t>2、加强社会监督。</w:t>
      </w:r>
      <w:r w:rsidRPr="00657172">
        <w:rPr>
          <w:rFonts w:ascii="仿宋_GB2312" w:eastAsia="仿宋_GB2312" w:hAnsi="华文仿宋" w:cs="宋体" w:hint="eastAsia"/>
          <w:color w:val="303030"/>
          <w:kern w:val="0"/>
          <w:sz w:val="32"/>
          <w:szCs w:val="32"/>
        </w:rPr>
        <w:t>鼓励支持媒体暗访曝光重大事故隐患和各类非法违法行为。落实举报奖励制度，鼓励群众举报重大事故隐患和各类非法违法行为。</w:t>
      </w:r>
    </w:p>
    <w:p w:rsidR="008525BA" w:rsidRDefault="008525BA" w:rsidP="008525BA">
      <w:pPr>
        <w:spacing w:line="600" w:lineRule="exact"/>
        <w:ind w:firstLineChars="200" w:firstLine="640"/>
        <w:rPr>
          <w:rFonts w:ascii="仿宋_GB2312" w:eastAsia="仿宋_GB2312" w:hAnsi="华文仿宋" w:cs="宋体" w:hint="eastAsia"/>
          <w:color w:val="303030"/>
          <w:kern w:val="0"/>
          <w:sz w:val="32"/>
          <w:szCs w:val="32"/>
        </w:rPr>
      </w:pPr>
      <w:r w:rsidRPr="00966942">
        <w:rPr>
          <w:rFonts w:ascii="楷体_GB2312" w:eastAsia="楷体_GB2312" w:hAnsi="华文仿宋" w:cs="宋体" w:hint="eastAsia"/>
          <w:color w:val="303030"/>
          <w:kern w:val="0"/>
          <w:sz w:val="32"/>
          <w:szCs w:val="32"/>
        </w:rPr>
        <w:t>3、强化差别化管理。</w:t>
      </w:r>
      <w:r w:rsidRPr="00657172">
        <w:rPr>
          <w:rFonts w:ascii="仿宋_GB2312" w:eastAsia="仿宋_GB2312" w:hAnsi="华文仿宋" w:cs="宋体" w:hint="eastAsia"/>
          <w:color w:val="303030"/>
          <w:kern w:val="0"/>
          <w:sz w:val="32"/>
          <w:szCs w:val="32"/>
        </w:rPr>
        <w:t>对安全生产管理责任不落实、非法违法建设安全隐患突出的企业、项目要实施差别化管理，加大监督检查频次，实施重点监管。对存在重大违法违法行为的企业和项目，上报我局纳入省安委会“黑名单”管控。</w:t>
      </w:r>
    </w:p>
    <w:p w:rsidR="008525BA" w:rsidRDefault="008525BA" w:rsidP="008525BA">
      <w:pPr>
        <w:spacing w:line="600" w:lineRule="exact"/>
        <w:ind w:firstLineChars="200" w:firstLine="640"/>
        <w:rPr>
          <w:rFonts w:ascii="仿宋_GB2312" w:eastAsia="仿宋_GB2312" w:hAnsi="华文仿宋" w:cs="宋体" w:hint="eastAsia"/>
          <w:color w:val="303030"/>
          <w:kern w:val="0"/>
          <w:sz w:val="32"/>
          <w:szCs w:val="32"/>
        </w:rPr>
      </w:pPr>
      <w:r w:rsidRPr="00966942">
        <w:rPr>
          <w:rFonts w:ascii="楷体_GB2312" w:eastAsia="楷体_GB2312" w:hAnsi="华文仿宋" w:cs="宋体" w:hint="eastAsia"/>
          <w:color w:val="303030"/>
          <w:kern w:val="0"/>
          <w:sz w:val="32"/>
          <w:szCs w:val="32"/>
        </w:rPr>
        <w:t>4、</w:t>
      </w:r>
      <w:proofErr w:type="gramStart"/>
      <w:r w:rsidRPr="00966942">
        <w:rPr>
          <w:rFonts w:ascii="楷体_GB2312" w:eastAsia="楷体_GB2312" w:hAnsi="华文仿宋" w:cs="宋体" w:hint="eastAsia"/>
          <w:color w:val="303030"/>
          <w:kern w:val="0"/>
          <w:sz w:val="32"/>
          <w:szCs w:val="32"/>
        </w:rPr>
        <w:t>严格问</w:t>
      </w:r>
      <w:proofErr w:type="gramEnd"/>
      <w:r w:rsidRPr="00966942">
        <w:rPr>
          <w:rFonts w:ascii="楷体_GB2312" w:eastAsia="楷体_GB2312" w:hAnsi="华文仿宋" w:cs="宋体" w:hint="eastAsia"/>
          <w:color w:val="303030"/>
          <w:kern w:val="0"/>
          <w:sz w:val="32"/>
          <w:szCs w:val="32"/>
        </w:rPr>
        <w:t>责追责。</w:t>
      </w:r>
      <w:r w:rsidRPr="00657172">
        <w:rPr>
          <w:rFonts w:ascii="仿宋_GB2312" w:eastAsia="仿宋_GB2312" w:hAnsi="华文仿宋" w:cs="宋体" w:hint="eastAsia"/>
          <w:color w:val="303030"/>
          <w:kern w:val="0"/>
          <w:sz w:val="32"/>
          <w:szCs w:val="32"/>
        </w:rPr>
        <w:t>对建筑施工安全生产综合整治大行动工作措施不落实，工作开展不力引发较大以上事故的，严肃追究责任。</w:t>
      </w:r>
    </w:p>
    <w:p w:rsidR="008525BA" w:rsidRPr="00021B87" w:rsidRDefault="008525BA" w:rsidP="008525BA">
      <w:pPr>
        <w:spacing w:line="600" w:lineRule="exact"/>
        <w:ind w:firstLine="640"/>
        <w:rPr>
          <w:rFonts w:ascii="黑体" w:eastAsia="黑体" w:hAnsi="华文仿宋" w:cs="宋体" w:hint="eastAsia"/>
          <w:color w:val="303030"/>
          <w:kern w:val="0"/>
          <w:sz w:val="32"/>
          <w:szCs w:val="32"/>
        </w:rPr>
      </w:pPr>
      <w:r w:rsidRPr="00021B87">
        <w:rPr>
          <w:rFonts w:ascii="黑体" w:eastAsia="黑体" w:hAnsi="华文仿宋" w:cs="宋体" w:hint="eastAsia"/>
          <w:color w:val="303030"/>
          <w:kern w:val="0"/>
          <w:sz w:val="32"/>
          <w:szCs w:val="32"/>
        </w:rPr>
        <w:t>四、工作要求</w:t>
      </w:r>
    </w:p>
    <w:p w:rsidR="008525BA" w:rsidRDefault="008525BA" w:rsidP="008525BA">
      <w:pPr>
        <w:spacing w:line="600" w:lineRule="exact"/>
        <w:ind w:firstLineChars="200" w:firstLine="640"/>
        <w:rPr>
          <w:rFonts w:ascii="仿宋_GB2312" w:eastAsia="仿宋_GB2312" w:hAnsi="华文仿宋" w:cs="宋体" w:hint="eastAsia"/>
          <w:color w:val="303030"/>
          <w:kern w:val="0"/>
          <w:sz w:val="32"/>
          <w:szCs w:val="32"/>
        </w:rPr>
      </w:pPr>
      <w:r w:rsidRPr="00966942">
        <w:rPr>
          <w:rFonts w:ascii="楷体_GB2312" w:eastAsia="楷体_GB2312" w:hAnsi="华文仿宋" w:cs="宋体" w:hint="eastAsia"/>
          <w:color w:val="303030"/>
          <w:kern w:val="0"/>
          <w:sz w:val="32"/>
          <w:szCs w:val="32"/>
        </w:rPr>
        <w:t>1、加强领导。</w:t>
      </w:r>
      <w:r w:rsidRPr="00657172">
        <w:rPr>
          <w:rFonts w:ascii="仿宋_GB2312" w:eastAsia="仿宋_GB2312" w:hAnsi="华文仿宋" w:cs="宋体" w:hint="eastAsia"/>
          <w:color w:val="303030"/>
          <w:kern w:val="0"/>
          <w:sz w:val="32"/>
          <w:szCs w:val="32"/>
        </w:rPr>
        <w:t>由于时间紧任务重，各区县市住建局应成立专项整治工作领导小组，由分管建工、质安、执法局长带队组织建管股、质安站、执法大队人员分2-3个检查组同步开展整治工作。</w:t>
      </w:r>
    </w:p>
    <w:p w:rsidR="008525BA" w:rsidRDefault="008525BA" w:rsidP="008525BA">
      <w:pPr>
        <w:spacing w:line="600" w:lineRule="exact"/>
        <w:ind w:firstLineChars="200" w:firstLine="640"/>
        <w:rPr>
          <w:rFonts w:ascii="仿宋_GB2312" w:eastAsia="仿宋_GB2312" w:hAnsi="华文仿宋" w:cs="宋体" w:hint="eastAsia"/>
          <w:color w:val="303030"/>
          <w:kern w:val="0"/>
          <w:sz w:val="32"/>
          <w:szCs w:val="32"/>
        </w:rPr>
      </w:pPr>
      <w:r w:rsidRPr="00966942">
        <w:rPr>
          <w:rFonts w:ascii="楷体_GB2312" w:eastAsia="楷体_GB2312" w:hAnsi="华文仿宋" w:cs="宋体" w:hint="eastAsia"/>
          <w:color w:val="303030"/>
          <w:kern w:val="0"/>
          <w:sz w:val="32"/>
          <w:szCs w:val="32"/>
        </w:rPr>
        <w:t>2、统一标准，全面覆盖。</w:t>
      </w:r>
      <w:r w:rsidRPr="00657172">
        <w:rPr>
          <w:rFonts w:ascii="仿宋_GB2312" w:eastAsia="仿宋_GB2312" w:hAnsi="华文仿宋" w:cs="宋体" w:hint="eastAsia"/>
          <w:color w:val="303030"/>
          <w:kern w:val="0"/>
          <w:sz w:val="32"/>
          <w:szCs w:val="32"/>
        </w:rPr>
        <w:t>采取突击检查、回头检查、交叉检查等方式，对辖区内所有在建项目、重要设备设施实行纵向到底、横向到边的网格化排查，</w:t>
      </w:r>
      <w:proofErr w:type="gramStart"/>
      <w:r w:rsidRPr="00657172">
        <w:rPr>
          <w:rFonts w:ascii="仿宋_GB2312" w:eastAsia="仿宋_GB2312" w:hAnsi="华文仿宋" w:cs="宋体" w:hint="eastAsia"/>
          <w:color w:val="303030"/>
          <w:kern w:val="0"/>
          <w:sz w:val="32"/>
          <w:szCs w:val="32"/>
        </w:rPr>
        <w:t>不</w:t>
      </w:r>
      <w:proofErr w:type="gramEnd"/>
      <w:r w:rsidRPr="00657172">
        <w:rPr>
          <w:rFonts w:ascii="仿宋_GB2312" w:eastAsia="仿宋_GB2312" w:hAnsi="华文仿宋" w:cs="宋体" w:hint="eastAsia"/>
          <w:color w:val="303030"/>
          <w:kern w:val="0"/>
          <w:sz w:val="32"/>
          <w:szCs w:val="32"/>
        </w:rPr>
        <w:t>走过场，不留盲区死角。对未履行法定建设程序且未纳入质量安全监督的非法违法建设项目，必须坚决停工；对违法发包、转包、违法分包及挂靠等违法行为要依法依规严厉查处，特别是对存在大清</w:t>
      </w:r>
      <w:proofErr w:type="gramStart"/>
      <w:r w:rsidRPr="00657172">
        <w:rPr>
          <w:rFonts w:ascii="仿宋_GB2312" w:eastAsia="仿宋_GB2312" w:hAnsi="华文仿宋" w:cs="宋体" w:hint="eastAsia"/>
          <w:color w:val="303030"/>
          <w:kern w:val="0"/>
          <w:sz w:val="32"/>
          <w:szCs w:val="32"/>
        </w:rPr>
        <w:t>包行为</w:t>
      </w:r>
      <w:proofErr w:type="gramEnd"/>
      <w:r w:rsidRPr="00657172">
        <w:rPr>
          <w:rFonts w:ascii="仿宋_GB2312" w:eastAsia="仿宋_GB2312" w:hAnsi="华文仿宋" w:cs="宋体" w:hint="eastAsia"/>
          <w:color w:val="303030"/>
          <w:kern w:val="0"/>
          <w:sz w:val="32"/>
          <w:szCs w:val="32"/>
        </w:rPr>
        <w:t>的</w:t>
      </w:r>
      <w:r w:rsidRPr="00657172">
        <w:rPr>
          <w:rFonts w:ascii="仿宋_GB2312" w:eastAsia="仿宋_GB2312" w:hAnsi="华文仿宋" w:cs="宋体" w:hint="eastAsia"/>
          <w:color w:val="303030"/>
          <w:kern w:val="0"/>
          <w:sz w:val="32"/>
          <w:szCs w:val="32"/>
        </w:rPr>
        <w:lastRenderedPageBreak/>
        <w:t>工程项目，要发现一起处理一起。强化对深基坑和高切坡、脚手架和支模架、建筑起重机械和提升设备、施工消防安全等重大危险源的监控，对存在安全隐患的，一律停工整改。对排查发现的非法违法建设项目和存在安全隐患的项目及重要设备，要建立台账，落实责任，隐患未消除的一律不得复工。</w:t>
      </w:r>
    </w:p>
    <w:p w:rsidR="008525BA" w:rsidRDefault="008525BA" w:rsidP="008525BA">
      <w:pPr>
        <w:spacing w:line="600" w:lineRule="exact"/>
        <w:ind w:firstLineChars="200" w:firstLine="640"/>
        <w:rPr>
          <w:rFonts w:ascii="仿宋_GB2312" w:eastAsia="仿宋_GB2312" w:hAnsi="华文仿宋" w:cs="宋体" w:hint="eastAsia"/>
          <w:color w:val="303030"/>
          <w:kern w:val="0"/>
          <w:sz w:val="32"/>
          <w:szCs w:val="32"/>
        </w:rPr>
      </w:pPr>
      <w:r w:rsidRPr="00966942">
        <w:rPr>
          <w:rFonts w:ascii="楷体_GB2312" w:eastAsia="楷体_GB2312" w:hAnsi="华文仿宋" w:cs="宋体" w:hint="eastAsia"/>
          <w:color w:val="303030"/>
          <w:kern w:val="0"/>
          <w:sz w:val="32"/>
          <w:szCs w:val="32"/>
        </w:rPr>
        <w:t>3、结合安全标准化考评，认真落实整治工作。</w:t>
      </w:r>
      <w:r w:rsidRPr="00657172">
        <w:rPr>
          <w:rFonts w:ascii="仿宋_GB2312" w:eastAsia="仿宋_GB2312" w:hAnsi="华文仿宋" w:cs="宋体" w:hint="eastAsia"/>
          <w:color w:val="303030"/>
          <w:kern w:val="0"/>
          <w:sz w:val="32"/>
          <w:szCs w:val="32"/>
        </w:rPr>
        <w:t>要将整治大行动与建筑施工安全生产标准化考评结合，对整治工作开展不力的企业和项目要及时责令整改，对提出的问题整改不落实、安全生产标准化考评不合格的项目，要及时认定上报，存在不良行为的，按程序认定上报相关责任主体和个人的不良行为记录，对典型案例要媒体曝光，发挥震慑和警示教育作用。我局将适时对各区县市整治工作开展情况进行专项督查，本次整治情况作为对各区县市三季度安全生产目标管理考核的重要内容，对整治工作开展不力、流于形式的区县市及监督执法机构，将约谈主要负责人，并函告当地政府。</w:t>
      </w:r>
    </w:p>
    <w:p w:rsidR="008525BA" w:rsidRPr="002333AE" w:rsidRDefault="008525BA" w:rsidP="008525BA">
      <w:pPr>
        <w:spacing w:line="600" w:lineRule="exact"/>
        <w:ind w:firstLineChars="200" w:firstLine="640"/>
        <w:rPr>
          <w:rFonts w:hint="eastAsia"/>
        </w:rPr>
      </w:pPr>
      <w:r w:rsidRPr="00966942">
        <w:rPr>
          <w:rFonts w:ascii="楷体_GB2312" w:eastAsia="楷体_GB2312" w:hAnsi="华文仿宋" w:cs="宋体" w:hint="eastAsia"/>
          <w:color w:val="303030"/>
          <w:kern w:val="0"/>
          <w:sz w:val="32"/>
          <w:szCs w:val="32"/>
        </w:rPr>
        <w:t>4、及时总结上报。</w:t>
      </w:r>
      <w:r w:rsidRPr="00657172">
        <w:rPr>
          <w:rFonts w:ascii="仿宋_GB2312" w:eastAsia="仿宋_GB2312" w:hAnsi="华文仿宋" w:cs="宋体" w:hint="eastAsia"/>
          <w:color w:val="303030"/>
          <w:kern w:val="0"/>
          <w:sz w:val="32"/>
          <w:szCs w:val="32"/>
        </w:rPr>
        <w:t>各区县市住建局、市质安处、市住建局执法支队对专项整治工作进行全面总结分析，要将专项整治工作取得的成效、存在的主要问题和下一步工作计划形成工作总结报告，于</w:t>
      </w:r>
      <w:smartTag w:uri="urn:schemas-microsoft-com:office:smarttags" w:element="chsdate">
        <w:smartTagPr>
          <w:attr w:name="IsROCDate" w:val="False"/>
          <w:attr w:name="IsLunarDate" w:val="False"/>
          <w:attr w:name="Day" w:val="15"/>
          <w:attr w:name="Month" w:val="9"/>
          <w:attr w:name="Year" w:val="2016"/>
        </w:smartTagPr>
        <w:r w:rsidRPr="00657172">
          <w:rPr>
            <w:rFonts w:ascii="仿宋_GB2312" w:eastAsia="仿宋_GB2312" w:hAnsi="华文仿宋" w:cs="宋体" w:hint="eastAsia"/>
            <w:color w:val="303030"/>
            <w:kern w:val="0"/>
            <w:sz w:val="32"/>
            <w:szCs w:val="32"/>
          </w:rPr>
          <w:t>9月15日</w:t>
        </w:r>
      </w:smartTag>
      <w:r w:rsidRPr="00657172">
        <w:rPr>
          <w:rFonts w:ascii="仿宋_GB2312" w:eastAsia="仿宋_GB2312" w:hAnsi="华文仿宋" w:cs="宋体" w:hint="eastAsia"/>
          <w:color w:val="303030"/>
          <w:kern w:val="0"/>
          <w:sz w:val="32"/>
          <w:szCs w:val="32"/>
        </w:rPr>
        <w:t>前报我局建管科。</w:t>
      </w:r>
      <w:r w:rsidRPr="005E7FB6">
        <w:rPr>
          <w:rFonts w:ascii="华文仿宋" w:eastAsia="华文仿宋" w:hAnsi="华文仿宋" w:hint="eastAsia"/>
          <w:sz w:val="32"/>
          <w:szCs w:val="32"/>
        </w:rPr>
        <w:t xml:space="preserve">  </w:t>
      </w:r>
    </w:p>
    <w:p w:rsidR="006C7B65" w:rsidRPr="008525BA" w:rsidRDefault="006C7B65"/>
    <w:sectPr w:rsidR="006C7B65" w:rsidRPr="008525BA" w:rsidSect="00502432">
      <w:headerReference w:type="default" r:id="rId4"/>
      <w:footerReference w:type="default" r:id="rId5"/>
      <w:pgSz w:w="11906" w:h="16838"/>
      <w:pgMar w:top="2155" w:right="1701" w:bottom="1701" w:left="1701"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Arial Unicode MS"/>
    <w:charset w:val="86"/>
    <w:family w:val="auto"/>
    <w:pitch w:val="variable"/>
    <w:sig w:usb0="00000000"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仿宋_GB2312">
    <w:altName w:val="Arial Unicode MS"/>
    <w:charset w:val="86"/>
    <w:family w:val="modern"/>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0630" w:rsidRDefault="008525BA" w:rsidP="007E61FC">
    <w:pPr>
      <w:pStyle w:val="a4"/>
      <w:jc w:val="center"/>
    </w:pPr>
    <w:r>
      <w:rPr>
        <w:kern w:val="0"/>
        <w:szCs w:val="21"/>
      </w:rPr>
      <w:t xml:space="preserve">- </w:t>
    </w:r>
    <w:r>
      <w:rPr>
        <w:kern w:val="0"/>
        <w:szCs w:val="21"/>
      </w:rPr>
      <w:fldChar w:fldCharType="begin"/>
    </w:r>
    <w:r>
      <w:rPr>
        <w:kern w:val="0"/>
        <w:szCs w:val="21"/>
      </w:rPr>
      <w:instrText xml:space="preserve"> PAGE </w:instrText>
    </w:r>
    <w:r>
      <w:rPr>
        <w:kern w:val="0"/>
        <w:szCs w:val="21"/>
      </w:rPr>
      <w:fldChar w:fldCharType="separate"/>
    </w:r>
    <w:r>
      <w:rPr>
        <w:noProof/>
        <w:kern w:val="0"/>
        <w:szCs w:val="21"/>
      </w:rPr>
      <w:t>1</w:t>
    </w:r>
    <w:r>
      <w:rPr>
        <w:kern w:val="0"/>
        <w:szCs w:val="21"/>
      </w:rPr>
      <w:fldChar w:fldCharType="end"/>
    </w:r>
    <w:r>
      <w:rPr>
        <w:kern w:val="0"/>
        <w:szCs w:val="21"/>
      </w:rP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0630" w:rsidRDefault="008525BA" w:rsidP="003C1074">
    <w:pPr>
      <w:pStyle w:val="a3"/>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525BA"/>
    <w:rsid w:val="006C7B65"/>
    <w:rsid w:val="008525B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25BA"/>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8525B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8525BA"/>
    <w:rPr>
      <w:rFonts w:ascii="Times New Roman" w:eastAsia="宋体" w:hAnsi="Times New Roman" w:cs="Times New Roman"/>
      <w:sz w:val="18"/>
      <w:szCs w:val="18"/>
    </w:rPr>
  </w:style>
  <w:style w:type="paragraph" w:styleId="a4">
    <w:name w:val="footer"/>
    <w:basedOn w:val="a"/>
    <w:link w:val="Char0"/>
    <w:rsid w:val="008525BA"/>
    <w:pPr>
      <w:tabs>
        <w:tab w:val="center" w:pos="4153"/>
        <w:tab w:val="right" w:pos="8306"/>
      </w:tabs>
      <w:snapToGrid w:val="0"/>
      <w:jc w:val="left"/>
    </w:pPr>
    <w:rPr>
      <w:sz w:val="18"/>
      <w:szCs w:val="18"/>
    </w:rPr>
  </w:style>
  <w:style w:type="character" w:customStyle="1" w:styleId="Char0">
    <w:name w:val="页脚 Char"/>
    <w:basedOn w:val="a0"/>
    <w:link w:val="a4"/>
    <w:rsid w:val="008525BA"/>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275</Words>
  <Characters>1572</Characters>
  <Application>Microsoft Office Word</Application>
  <DocSecurity>0</DocSecurity>
  <Lines>13</Lines>
  <Paragraphs>3</Paragraphs>
  <ScaleCrop>false</ScaleCrop>
  <Company>china</Company>
  <LinksUpToDate>false</LinksUpToDate>
  <CharactersWithSpaces>1844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2016-08-31T07:02:00Z</dcterms:created>
  <dcterms:modified xsi:type="dcterms:W3CDTF">2016-08-31T07:03:00Z</dcterms:modified>
</cp:coreProperties>
</file>