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t>附表</w:t>
      </w:r>
      <w:r w:rsidRPr="002918ED">
        <w:rPr>
          <w:rFonts w:ascii="黑体" w:eastAsia="黑体" w:hAnsi="黑体"/>
          <w:sz w:val="32"/>
          <w:szCs w:val="32"/>
        </w:rPr>
        <w:t>1</w:t>
      </w:r>
    </w:p>
    <w:p w:rsidR="00AF318C" w:rsidRDefault="00AF318C" w:rsidP="00AF318C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“十三五”城镇生活污水处理及再生利用设施建设</w:t>
      </w:r>
    </w:p>
    <w:p w:rsidR="00AF318C" w:rsidRPr="002918ED" w:rsidRDefault="00AF318C" w:rsidP="00AF318C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主要目标任务</w:t>
      </w:r>
    </w:p>
    <w:p w:rsidR="00AF318C" w:rsidRPr="000A264D" w:rsidRDefault="00AF318C" w:rsidP="00AF318C">
      <w:pPr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535"/>
        <w:gridCol w:w="1182"/>
        <w:gridCol w:w="845"/>
        <w:gridCol w:w="1858"/>
        <w:gridCol w:w="2198"/>
      </w:tblGrid>
      <w:tr w:rsidR="00AF318C" w:rsidRPr="00FF230C" w:rsidTr="003822A2">
        <w:trPr>
          <w:trHeight w:val="397"/>
        </w:trPr>
        <w:tc>
          <w:tcPr>
            <w:tcW w:w="1471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指标</w:t>
            </w: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2015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2020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“十三五新增”</w:t>
            </w:r>
          </w:p>
        </w:tc>
      </w:tr>
      <w:tr w:rsidR="00AF318C" w:rsidRPr="00FF230C" w:rsidTr="003822A2">
        <w:trPr>
          <w:trHeight w:val="397"/>
        </w:trPr>
        <w:tc>
          <w:tcPr>
            <w:tcW w:w="1471" w:type="pct"/>
            <w:vMerge w:val="restar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污水处理率</w:t>
            </w: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市城区</w:t>
            </w: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89.2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5.8</w:t>
            </w:r>
          </w:p>
        </w:tc>
      </w:tr>
      <w:tr w:rsidR="00AF318C" w:rsidRPr="00FF230C" w:rsidTr="003822A2">
        <w:trPr>
          <w:trHeight w:val="397"/>
        </w:trPr>
        <w:tc>
          <w:tcPr>
            <w:tcW w:w="1471" w:type="pct"/>
            <w:vMerge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县城</w:t>
            </w: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3.0</w:t>
            </w:r>
          </w:p>
        </w:tc>
      </w:tr>
      <w:tr w:rsidR="00AF318C" w:rsidRPr="00FF230C" w:rsidTr="003822A2">
        <w:trPr>
          <w:trHeight w:val="397"/>
        </w:trPr>
        <w:tc>
          <w:tcPr>
            <w:tcW w:w="1471" w:type="pct"/>
            <w:vMerge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建制镇</w:t>
            </w: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44</w:t>
            </w:r>
          </w:p>
        </w:tc>
      </w:tr>
      <w:tr w:rsidR="00AF318C" w:rsidRPr="00FF230C" w:rsidTr="003822A2">
        <w:trPr>
          <w:trHeight w:val="572"/>
        </w:trPr>
        <w:tc>
          <w:tcPr>
            <w:tcW w:w="1471" w:type="pct"/>
            <w:vMerge w:val="restar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污泥无害化处置率</w:t>
            </w:r>
            <w:r w:rsidRPr="00FF230C">
              <w:rPr>
                <w:rFonts w:ascii="仿宋_GB2312" w:eastAsia="仿宋_GB2312"/>
                <w:sz w:val="28"/>
                <w:szCs w:val="28"/>
              </w:rPr>
              <w:t>(</w:t>
            </w:r>
            <w:r w:rsidRPr="00FF230C">
              <w:rPr>
                <w:rFonts w:ascii="仿宋_GB2312" w:hAnsi="宋体" w:cs="宋体" w:hint="eastAsia"/>
                <w:sz w:val="28"/>
                <w:szCs w:val="28"/>
              </w:rPr>
              <w:t>﹪</w:t>
            </w:r>
            <w:r w:rsidRPr="00FF230C">
              <w:rPr>
                <w:rFonts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市城区</w:t>
            </w: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89.2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10.8</w:t>
            </w:r>
          </w:p>
        </w:tc>
      </w:tr>
      <w:tr w:rsidR="00AF318C" w:rsidRPr="00FF230C" w:rsidTr="003822A2">
        <w:trPr>
          <w:trHeight w:val="620"/>
        </w:trPr>
        <w:tc>
          <w:tcPr>
            <w:tcW w:w="1471" w:type="pct"/>
            <w:vMerge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县城</w:t>
            </w: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F318C" w:rsidRPr="00FF230C" w:rsidTr="003822A2">
        <w:trPr>
          <w:trHeight w:val="397"/>
        </w:trPr>
        <w:tc>
          <w:tcPr>
            <w:tcW w:w="1471" w:type="pct"/>
            <w:vMerge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建制镇</w:t>
            </w: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初步实现统筹集中处理处置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</w:tr>
      <w:tr w:rsidR="00AF318C" w:rsidRPr="00FF230C" w:rsidTr="003822A2">
        <w:trPr>
          <w:trHeight w:val="397"/>
        </w:trPr>
        <w:tc>
          <w:tcPr>
            <w:tcW w:w="1471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再生水利用率</w:t>
            </w:r>
            <w:r w:rsidRPr="00FF230C">
              <w:rPr>
                <w:rFonts w:ascii="仿宋_GB2312" w:eastAsia="仿宋_GB2312"/>
                <w:sz w:val="28"/>
                <w:szCs w:val="28"/>
              </w:rPr>
              <w:t>(</w:t>
            </w:r>
            <w:r w:rsidRPr="00FF230C">
              <w:rPr>
                <w:rFonts w:ascii="仿宋_GB2312" w:hAnsi="宋体" w:cs="宋体" w:hint="eastAsia"/>
                <w:sz w:val="28"/>
                <w:szCs w:val="28"/>
              </w:rPr>
              <w:t>﹪</w:t>
            </w:r>
            <w:r w:rsidRPr="00FF230C">
              <w:rPr>
                <w:rFonts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节水性城市</w:t>
            </w: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</w:tr>
      <w:tr w:rsidR="00AF318C" w:rsidRPr="00FF230C" w:rsidTr="003822A2">
        <w:trPr>
          <w:trHeight w:val="397"/>
        </w:trPr>
        <w:tc>
          <w:tcPr>
            <w:tcW w:w="1471" w:type="pct"/>
            <w:vAlign w:val="center"/>
          </w:tcPr>
          <w:p w:rsidR="00AF318C" w:rsidRPr="00FF230C" w:rsidRDefault="00AF318C" w:rsidP="003822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污水管网规模（公里）</w:t>
            </w: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480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1328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848</w:t>
            </w:r>
          </w:p>
        </w:tc>
      </w:tr>
      <w:tr w:rsidR="00AF318C" w:rsidRPr="00FF230C" w:rsidTr="003822A2">
        <w:trPr>
          <w:trHeight w:val="397"/>
        </w:trPr>
        <w:tc>
          <w:tcPr>
            <w:tcW w:w="1471" w:type="pct"/>
            <w:vAlign w:val="center"/>
          </w:tcPr>
          <w:p w:rsidR="00AF318C" w:rsidRPr="00FF230C" w:rsidRDefault="00AF318C" w:rsidP="003822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污水处理设施规模（万立方米</w:t>
            </w:r>
            <w:r w:rsidRPr="00FF230C">
              <w:rPr>
                <w:rFonts w:ascii="仿宋_GB2312" w:eastAsia="仿宋_GB2312"/>
                <w:sz w:val="28"/>
                <w:szCs w:val="28"/>
              </w:rPr>
              <w:t>/</w:t>
            </w:r>
            <w:r w:rsidRPr="00FF230C">
              <w:rPr>
                <w:rFonts w:ascii="仿宋_GB2312" w:eastAsia="仿宋_GB2312" w:hint="eastAsia"/>
                <w:sz w:val="28"/>
                <w:szCs w:val="28"/>
              </w:rPr>
              <w:t>日）</w:t>
            </w: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63.2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28.2</w:t>
            </w:r>
          </w:p>
        </w:tc>
      </w:tr>
      <w:tr w:rsidR="00AF318C" w:rsidRPr="00FF230C" w:rsidTr="003822A2">
        <w:trPr>
          <w:trHeight w:val="397"/>
        </w:trPr>
        <w:tc>
          <w:tcPr>
            <w:tcW w:w="1471" w:type="pct"/>
            <w:vAlign w:val="center"/>
          </w:tcPr>
          <w:p w:rsidR="00AF318C" w:rsidRPr="00FF230C" w:rsidRDefault="00AF318C" w:rsidP="003822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新增和改造污泥无害化处置设施规模（吨</w:t>
            </w:r>
            <w:r w:rsidRPr="00FF230C">
              <w:rPr>
                <w:rFonts w:ascii="仿宋_GB2312" w:eastAsia="仿宋_GB2312"/>
                <w:sz w:val="28"/>
                <w:szCs w:val="28"/>
              </w:rPr>
              <w:t>/</w:t>
            </w:r>
            <w:r w:rsidRPr="00FF230C">
              <w:rPr>
                <w:rFonts w:ascii="仿宋_GB2312" w:eastAsia="仿宋_GB2312" w:hint="eastAsia"/>
                <w:sz w:val="28"/>
                <w:szCs w:val="28"/>
              </w:rPr>
              <w:t>日）</w:t>
            </w: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339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294</w:t>
            </w:r>
          </w:p>
        </w:tc>
      </w:tr>
      <w:tr w:rsidR="00AF318C" w:rsidRPr="00FF230C" w:rsidTr="003822A2">
        <w:trPr>
          <w:trHeight w:val="397"/>
        </w:trPr>
        <w:tc>
          <w:tcPr>
            <w:tcW w:w="1471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 w:hint="eastAsia"/>
                <w:sz w:val="28"/>
                <w:szCs w:val="28"/>
              </w:rPr>
              <w:t>再生水生产设施规模（万立方米</w:t>
            </w:r>
            <w:r w:rsidRPr="00FF230C">
              <w:rPr>
                <w:rFonts w:ascii="仿宋_GB2312" w:eastAsia="仿宋_GB2312"/>
                <w:sz w:val="28"/>
                <w:szCs w:val="28"/>
              </w:rPr>
              <w:t>/</w:t>
            </w:r>
            <w:r w:rsidRPr="00FF230C">
              <w:rPr>
                <w:rFonts w:ascii="仿宋_GB2312" w:eastAsia="仿宋_GB2312" w:hint="eastAsia"/>
                <w:sz w:val="28"/>
                <w:szCs w:val="28"/>
              </w:rPr>
              <w:t>日）</w:t>
            </w:r>
          </w:p>
        </w:tc>
        <w:tc>
          <w:tcPr>
            <w:tcW w:w="686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078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27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230C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</w:tbl>
    <w:p w:rsidR="00AF318C" w:rsidRPr="000A264D" w:rsidRDefault="00AF318C" w:rsidP="00AF318C">
      <w:pPr>
        <w:rPr>
          <w:szCs w:val="21"/>
        </w:rPr>
        <w:sectPr w:rsidR="00AF318C" w:rsidRPr="000A264D" w:rsidSect="002918ED">
          <w:footerReference w:type="even" r:id="rId4"/>
          <w:footerReference w:type="default" r:id="rId5"/>
          <w:pgSz w:w="11906" w:h="16838"/>
          <w:pgMar w:top="2155" w:right="1701" w:bottom="1701" w:left="1701" w:header="851" w:footer="992" w:gutter="0"/>
          <w:pgNumType w:fmt="numberInDash"/>
          <w:cols w:space="425"/>
          <w:docGrid w:type="lines" w:linePitch="312"/>
        </w:sectPr>
      </w:pPr>
    </w:p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918ED">
        <w:rPr>
          <w:rFonts w:ascii="黑体" w:eastAsia="黑体" w:hAnsi="黑体"/>
          <w:sz w:val="32"/>
          <w:szCs w:val="32"/>
        </w:rPr>
        <w:t>2</w:t>
      </w:r>
    </w:p>
    <w:p w:rsidR="00AF318C" w:rsidRPr="002918ED" w:rsidRDefault="00AF318C" w:rsidP="00AF318C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常德市“十三五”城镇新增污水管网规模</w:t>
      </w:r>
    </w:p>
    <w:p w:rsidR="00AF318C" w:rsidRPr="00DB547E" w:rsidRDefault="00AF318C" w:rsidP="00AF318C">
      <w:pPr>
        <w:wordWrap w:val="0"/>
        <w:jc w:val="right"/>
        <w:rPr>
          <w:rFonts w:eastAsia="仿宋_GB2312"/>
          <w:sz w:val="30"/>
          <w:szCs w:val="30"/>
        </w:rPr>
      </w:pPr>
      <w:r w:rsidRPr="00DB547E">
        <w:rPr>
          <w:rFonts w:eastAsia="仿宋_GB2312" w:hint="eastAsia"/>
          <w:sz w:val="30"/>
          <w:szCs w:val="30"/>
        </w:rPr>
        <w:t>单位：公里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042"/>
        <w:gridCol w:w="1843"/>
        <w:gridCol w:w="1842"/>
        <w:gridCol w:w="1164"/>
        <w:gridCol w:w="1529"/>
      </w:tblGrid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区县市</w:t>
            </w:r>
          </w:p>
        </w:tc>
        <w:tc>
          <w:tcPr>
            <w:tcW w:w="184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市城区</w:t>
            </w:r>
          </w:p>
        </w:tc>
        <w:tc>
          <w:tcPr>
            <w:tcW w:w="18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县城</w:t>
            </w:r>
          </w:p>
        </w:tc>
        <w:tc>
          <w:tcPr>
            <w:tcW w:w="116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建制镇</w:t>
            </w:r>
          </w:p>
        </w:tc>
        <w:tc>
          <w:tcPr>
            <w:tcW w:w="152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武陵区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175</w:t>
            </w: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181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鼎城区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39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52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经开区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汉寿县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17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43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60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桃源县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29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48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77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临澧县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33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33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66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澧县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59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80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139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石门县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35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42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77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安乡县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44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30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74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津市市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28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48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西湖管理区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13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西洞庭管理区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17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桃花源管理区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24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柳叶湖旅游度假区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 w:rsidR="00AF318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</w:tr>
      <w:tr w:rsidR="00AF318C" w:rsidRPr="00FF230C" w:rsidTr="003822A2">
        <w:trPr>
          <w:trHeight w:val="454"/>
        </w:trPr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184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193</w:t>
            </w:r>
          </w:p>
        </w:tc>
        <w:tc>
          <w:tcPr>
            <w:tcW w:w="1842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280</w:t>
            </w:r>
          </w:p>
        </w:tc>
        <w:tc>
          <w:tcPr>
            <w:tcW w:w="116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375</w:t>
            </w:r>
          </w:p>
        </w:tc>
        <w:tc>
          <w:tcPr>
            <w:tcW w:w="152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848</w:t>
            </w:r>
          </w:p>
        </w:tc>
      </w:tr>
    </w:tbl>
    <w:p w:rsidR="00AF318C" w:rsidRPr="000A264D" w:rsidRDefault="00AF318C" w:rsidP="00AF318C">
      <w:pPr>
        <w:widowControl/>
        <w:jc w:val="left"/>
        <w:rPr>
          <w:sz w:val="18"/>
          <w:szCs w:val="18"/>
        </w:rPr>
        <w:sectPr w:rsidR="00AF318C" w:rsidRPr="000A264D" w:rsidSect="00137DEF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918ED">
        <w:rPr>
          <w:rFonts w:ascii="黑体" w:eastAsia="黑体" w:hAnsi="黑体"/>
          <w:sz w:val="32"/>
          <w:szCs w:val="32"/>
        </w:rPr>
        <w:t>3</w:t>
      </w:r>
    </w:p>
    <w:p w:rsidR="00AF318C" w:rsidRPr="002918ED" w:rsidRDefault="00AF318C" w:rsidP="00AF318C">
      <w:pPr>
        <w:wordWrap w:val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“十三五”全市城镇老旧污水管网改造规模</w:t>
      </w:r>
    </w:p>
    <w:p w:rsidR="00AF318C" w:rsidRPr="00DB547E" w:rsidRDefault="00AF318C" w:rsidP="00AF318C">
      <w:pPr>
        <w:wordWrap w:val="0"/>
        <w:jc w:val="right"/>
        <w:rPr>
          <w:rFonts w:eastAsia="仿宋_GB2312"/>
          <w:sz w:val="30"/>
          <w:szCs w:val="30"/>
        </w:rPr>
      </w:pPr>
      <w:r w:rsidRPr="00DB547E">
        <w:rPr>
          <w:rFonts w:eastAsia="仿宋_GB2312" w:hint="eastAsia"/>
          <w:sz w:val="30"/>
          <w:szCs w:val="30"/>
        </w:rPr>
        <w:t>单位：公里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042"/>
        <w:gridCol w:w="1559"/>
        <w:gridCol w:w="1701"/>
        <w:gridCol w:w="1440"/>
        <w:gridCol w:w="1678"/>
      </w:tblGrid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区县市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市城区</w:t>
            </w:r>
          </w:p>
        </w:tc>
        <w:tc>
          <w:tcPr>
            <w:tcW w:w="170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县城</w:t>
            </w:r>
          </w:p>
        </w:tc>
        <w:tc>
          <w:tcPr>
            <w:tcW w:w="1440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建制镇</w:t>
            </w:r>
          </w:p>
        </w:tc>
        <w:tc>
          <w:tcPr>
            <w:tcW w:w="1678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武陵区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50</w:t>
            </w: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50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鼎城区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经开区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汉寿县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桃源县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3.5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7.5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临澧县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4.5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6.5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澧县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石门县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安乡县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津市市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3.5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9.5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西湖管理区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西洞庭管理区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桃花源管理区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1.5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  <w:r w:rsidRPr="000A264D">
              <w:rPr>
                <w:rFonts w:ascii="仿宋_GB2312" w:eastAsia="仿宋_GB2312"/>
                <w:sz w:val="30"/>
                <w:szCs w:val="30"/>
              </w:rPr>
              <w:t>.5</w:t>
            </w:r>
          </w:p>
        </w:tc>
      </w:tr>
      <w:tr w:rsidR="00AF318C" w:rsidRPr="00FF230C" w:rsidTr="003822A2">
        <w:tc>
          <w:tcPr>
            <w:tcW w:w="2042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1559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74</w:t>
            </w:r>
          </w:p>
        </w:tc>
        <w:tc>
          <w:tcPr>
            <w:tcW w:w="170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36</w:t>
            </w:r>
          </w:p>
        </w:tc>
        <w:tc>
          <w:tcPr>
            <w:tcW w:w="1440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24</w:t>
            </w:r>
          </w:p>
        </w:tc>
        <w:tc>
          <w:tcPr>
            <w:tcW w:w="1678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134</w:t>
            </w:r>
          </w:p>
        </w:tc>
      </w:tr>
    </w:tbl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rFonts w:eastAsia="仿宋_GB2312"/>
          <w:sz w:val="32"/>
          <w:szCs w:val="32"/>
        </w:rPr>
      </w:pPr>
    </w:p>
    <w:p w:rsidR="00AF318C" w:rsidRPr="000A264D" w:rsidRDefault="00AF318C" w:rsidP="00AF318C">
      <w:pPr>
        <w:widowControl/>
        <w:jc w:val="left"/>
        <w:rPr>
          <w:rFonts w:eastAsia="仿宋_GB2312"/>
          <w:sz w:val="32"/>
          <w:szCs w:val="32"/>
        </w:rPr>
        <w:sectPr w:rsidR="00AF318C" w:rsidRPr="000A264D" w:rsidSect="00137DEF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918ED">
        <w:rPr>
          <w:rFonts w:ascii="黑体" w:eastAsia="黑体" w:hAnsi="黑体"/>
          <w:sz w:val="32"/>
          <w:szCs w:val="32"/>
        </w:rPr>
        <w:t>4</w:t>
      </w:r>
    </w:p>
    <w:p w:rsidR="00AF318C" w:rsidRPr="002918ED" w:rsidRDefault="00AF318C" w:rsidP="00AF318C">
      <w:pPr>
        <w:wordWrap w:val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常德市“十三五”城镇合流制管网改造规模</w:t>
      </w:r>
    </w:p>
    <w:p w:rsidR="00AF318C" w:rsidRPr="00DB547E" w:rsidRDefault="00AF318C" w:rsidP="00AF318C">
      <w:pPr>
        <w:wordWrap w:val="0"/>
        <w:jc w:val="right"/>
        <w:rPr>
          <w:rFonts w:eastAsia="仿宋_GB2312"/>
          <w:sz w:val="30"/>
          <w:szCs w:val="30"/>
        </w:rPr>
      </w:pPr>
      <w:r w:rsidRPr="00DB547E">
        <w:rPr>
          <w:rFonts w:eastAsia="仿宋_GB2312" w:hint="eastAsia"/>
          <w:sz w:val="30"/>
          <w:szCs w:val="30"/>
        </w:rPr>
        <w:t>单位：公里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1851"/>
        <w:gridCol w:w="2103"/>
        <w:gridCol w:w="2104"/>
      </w:tblGrid>
      <w:tr w:rsidR="00AF318C" w:rsidRPr="00FF230C" w:rsidTr="003822A2">
        <w:trPr>
          <w:trHeight w:val="631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区县市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市城区</w:t>
            </w: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县城</w:t>
            </w: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武陵区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45</w:t>
            </w: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45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鼎城区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汉寿县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桃源县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</w:tr>
      <w:tr w:rsidR="00AF318C" w:rsidRPr="00FF230C" w:rsidTr="003822A2">
        <w:trPr>
          <w:trHeight w:val="631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临澧县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12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澧县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21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21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石门县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12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安乡县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16</w:t>
            </w:r>
          </w:p>
        </w:tc>
      </w:tr>
      <w:tr w:rsidR="00AF318C" w:rsidRPr="00FF230C" w:rsidTr="003822A2">
        <w:trPr>
          <w:trHeight w:val="631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津市市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西湖管理区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西洞庭管理区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3.5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3.5</w:t>
            </w:r>
          </w:p>
        </w:tc>
      </w:tr>
      <w:tr w:rsidR="00AF318C" w:rsidRPr="00FF230C" w:rsidTr="003822A2">
        <w:trPr>
          <w:trHeight w:val="631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桃花源管理区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4.5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4.5</w:t>
            </w:r>
          </w:p>
        </w:tc>
      </w:tr>
      <w:tr w:rsidR="00AF318C" w:rsidRPr="00FF230C" w:rsidTr="003822A2">
        <w:trPr>
          <w:trHeight w:val="631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1851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53</w:t>
            </w:r>
          </w:p>
        </w:tc>
        <w:tc>
          <w:tcPr>
            <w:tcW w:w="2103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98</w:t>
            </w:r>
          </w:p>
        </w:tc>
        <w:tc>
          <w:tcPr>
            <w:tcW w:w="2104" w:type="dxa"/>
            <w:vAlign w:val="center"/>
          </w:tcPr>
          <w:p w:rsidR="00AF318C" w:rsidRPr="000A264D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264D">
              <w:rPr>
                <w:rFonts w:ascii="仿宋_GB2312" w:eastAsia="仿宋_GB2312"/>
                <w:sz w:val="30"/>
                <w:szCs w:val="30"/>
              </w:rPr>
              <w:t>151</w:t>
            </w:r>
          </w:p>
        </w:tc>
      </w:tr>
    </w:tbl>
    <w:p w:rsidR="00AF318C" w:rsidRPr="000A264D" w:rsidRDefault="00AF318C" w:rsidP="00AF318C">
      <w:pPr>
        <w:widowControl/>
        <w:jc w:val="left"/>
        <w:rPr>
          <w:sz w:val="18"/>
          <w:szCs w:val="18"/>
        </w:rPr>
      </w:pPr>
    </w:p>
    <w:p w:rsidR="00AF318C" w:rsidRPr="000A264D" w:rsidRDefault="00AF318C" w:rsidP="00AF318C">
      <w:pPr>
        <w:widowControl/>
        <w:jc w:val="left"/>
        <w:rPr>
          <w:sz w:val="18"/>
          <w:szCs w:val="18"/>
        </w:rPr>
      </w:pPr>
    </w:p>
    <w:p w:rsidR="00AF318C" w:rsidRPr="000A264D" w:rsidRDefault="00AF318C" w:rsidP="00AF318C">
      <w:pPr>
        <w:widowControl/>
        <w:jc w:val="left"/>
        <w:rPr>
          <w:sz w:val="18"/>
          <w:szCs w:val="18"/>
        </w:rPr>
      </w:pPr>
    </w:p>
    <w:p w:rsidR="00AF318C" w:rsidRPr="000A264D" w:rsidRDefault="00AF318C" w:rsidP="00AF318C">
      <w:pPr>
        <w:widowControl/>
        <w:jc w:val="left"/>
        <w:rPr>
          <w:sz w:val="18"/>
          <w:szCs w:val="18"/>
        </w:rPr>
      </w:pPr>
    </w:p>
    <w:p w:rsidR="00AF318C" w:rsidRPr="000A264D" w:rsidRDefault="00AF318C" w:rsidP="00AF318C">
      <w:pPr>
        <w:widowControl/>
        <w:jc w:val="left"/>
        <w:rPr>
          <w:sz w:val="18"/>
          <w:szCs w:val="18"/>
        </w:rPr>
        <w:sectPr w:rsidR="00AF318C" w:rsidRPr="000A264D" w:rsidSect="002918E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918ED">
        <w:rPr>
          <w:rFonts w:ascii="黑体" w:eastAsia="黑体" w:hAnsi="黑体"/>
          <w:sz w:val="32"/>
          <w:szCs w:val="32"/>
        </w:rPr>
        <w:t>5</w:t>
      </w:r>
    </w:p>
    <w:p w:rsidR="00AF318C" w:rsidRPr="002918ED" w:rsidRDefault="00AF318C" w:rsidP="00AF318C">
      <w:pPr>
        <w:wordWrap w:val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常德市“十三五”城镇新增污水处理设施规模</w:t>
      </w:r>
    </w:p>
    <w:p w:rsidR="00AF318C" w:rsidRPr="00DB547E" w:rsidRDefault="00AF318C" w:rsidP="00AF318C">
      <w:pPr>
        <w:wordWrap w:val="0"/>
        <w:jc w:val="right"/>
        <w:rPr>
          <w:rFonts w:eastAsia="仿宋_GB2312"/>
          <w:sz w:val="30"/>
          <w:szCs w:val="30"/>
        </w:rPr>
      </w:pPr>
      <w:r w:rsidRPr="00DB547E">
        <w:rPr>
          <w:rFonts w:eastAsia="仿宋_GB2312" w:hint="eastAsia"/>
          <w:sz w:val="30"/>
          <w:szCs w:val="30"/>
        </w:rPr>
        <w:t>单位：万立方米</w:t>
      </w:r>
      <w:r>
        <w:rPr>
          <w:rFonts w:eastAsia="仿宋_GB2312"/>
          <w:sz w:val="30"/>
          <w:szCs w:val="30"/>
        </w:rPr>
        <w:t>/</w:t>
      </w:r>
      <w:r w:rsidRPr="00DB547E">
        <w:rPr>
          <w:rFonts w:eastAsia="仿宋_GB2312" w:hint="eastAsia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559"/>
        <w:gridCol w:w="1559"/>
        <w:gridCol w:w="1606"/>
        <w:gridCol w:w="1705"/>
      </w:tblGrid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市城区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县城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建制镇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武陵区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鼎城区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1.5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0.5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汉寿县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0.5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2.5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桃源县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临澧县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0.7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1.7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澧县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石门县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0.5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0.5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安乡县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0.5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1.5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津市市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0.5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2.5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西洞庭管理区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桃花源管理区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0.5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0.5</w:t>
            </w:r>
          </w:p>
        </w:tc>
      </w:tr>
      <w:tr w:rsidR="00AF318C" w:rsidRPr="00FF230C" w:rsidTr="003822A2">
        <w:tc>
          <w:tcPr>
            <w:tcW w:w="209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11.5</w:t>
            </w:r>
          </w:p>
        </w:tc>
        <w:tc>
          <w:tcPr>
            <w:tcW w:w="1559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11.5</w:t>
            </w:r>
          </w:p>
        </w:tc>
        <w:tc>
          <w:tcPr>
            <w:tcW w:w="1606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5.2</w:t>
            </w:r>
          </w:p>
        </w:tc>
        <w:tc>
          <w:tcPr>
            <w:tcW w:w="1705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28.2</w:t>
            </w:r>
          </w:p>
        </w:tc>
      </w:tr>
    </w:tbl>
    <w:p w:rsidR="00AF318C" w:rsidRPr="000A264D" w:rsidRDefault="00AF318C" w:rsidP="00AF318C">
      <w:pPr>
        <w:widowControl/>
        <w:jc w:val="left"/>
        <w:rPr>
          <w:sz w:val="18"/>
          <w:szCs w:val="18"/>
        </w:rPr>
        <w:sectPr w:rsidR="00AF318C" w:rsidRPr="000A264D" w:rsidSect="00137DEF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918ED">
        <w:rPr>
          <w:rFonts w:ascii="黑体" w:eastAsia="黑体" w:hAnsi="黑体"/>
          <w:sz w:val="32"/>
          <w:szCs w:val="32"/>
        </w:rPr>
        <w:t>6</w:t>
      </w:r>
    </w:p>
    <w:p w:rsidR="00AF318C" w:rsidRPr="002918ED" w:rsidRDefault="00AF318C" w:rsidP="00AF318C">
      <w:pPr>
        <w:wordWrap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常德市“十三五”城镇提标改造污水处理设施规模</w:t>
      </w:r>
    </w:p>
    <w:p w:rsidR="00AF318C" w:rsidRPr="00DB547E" w:rsidRDefault="00AF318C" w:rsidP="00AF318C">
      <w:pPr>
        <w:wordWrap w:val="0"/>
        <w:jc w:val="right"/>
        <w:rPr>
          <w:rFonts w:eastAsia="仿宋_GB2312"/>
          <w:sz w:val="30"/>
          <w:szCs w:val="30"/>
        </w:rPr>
      </w:pPr>
      <w:r w:rsidRPr="00DB547E">
        <w:rPr>
          <w:rFonts w:eastAsia="仿宋_GB2312" w:hint="eastAsia"/>
          <w:sz w:val="30"/>
          <w:szCs w:val="30"/>
        </w:rPr>
        <w:t>单位：万立方米</w:t>
      </w:r>
      <w:r>
        <w:rPr>
          <w:rFonts w:eastAsia="仿宋_GB2312"/>
          <w:sz w:val="30"/>
          <w:szCs w:val="30"/>
        </w:rPr>
        <w:t>/</w:t>
      </w:r>
      <w:r w:rsidRPr="00DB547E">
        <w:rPr>
          <w:rFonts w:eastAsia="仿宋_GB2312" w:hint="eastAsia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1851"/>
        <w:gridCol w:w="2103"/>
        <w:gridCol w:w="2104"/>
      </w:tblGrid>
      <w:tr w:rsidR="00AF318C" w:rsidRPr="00FF230C" w:rsidTr="003822A2">
        <w:trPr>
          <w:trHeight w:val="631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市城区</w:t>
            </w: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县城</w:t>
            </w: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武陵区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20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鼎城区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1.5</w:t>
            </w: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1.5</w:t>
            </w:r>
          </w:p>
        </w:tc>
      </w:tr>
      <w:tr w:rsidR="00AF318C" w:rsidRPr="00FF230C" w:rsidTr="003822A2">
        <w:trPr>
          <w:trHeight w:val="631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经开区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汉寿县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桃源县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2.5</w:t>
            </w: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2.5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澧县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石门县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安乡县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F318C" w:rsidRPr="00FF230C" w:rsidTr="003822A2">
        <w:trPr>
          <w:trHeight w:val="616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津市市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F318C" w:rsidRPr="00FF230C" w:rsidTr="003822A2">
        <w:trPr>
          <w:trHeight w:val="631"/>
        </w:trPr>
        <w:tc>
          <w:tcPr>
            <w:tcW w:w="235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1851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26.5</w:t>
            </w:r>
          </w:p>
        </w:tc>
        <w:tc>
          <w:tcPr>
            <w:tcW w:w="2103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14.5</w:t>
            </w:r>
          </w:p>
        </w:tc>
        <w:tc>
          <w:tcPr>
            <w:tcW w:w="210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41</w:t>
            </w:r>
          </w:p>
        </w:tc>
      </w:tr>
    </w:tbl>
    <w:p w:rsidR="00AF318C" w:rsidRPr="000A264D" w:rsidRDefault="00AF318C" w:rsidP="00AF318C">
      <w:pPr>
        <w:wordWrap w:val="0"/>
        <w:jc w:val="right"/>
        <w:rPr>
          <w:rFonts w:eastAsia="仿宋_GB2312"/>
          <w:sz w:val="32"/>
          <w:szCs w:val="32"/>
        </w:rPr>
      </w:pPr>
    </w:p>
    <w:p w:rsidR="00AF318C" w:rsidRPr="000A264D" w:rsidRDefault="00AF318C" w:rsidP="00AF318C">
      <w:pPr>
        <w:widowControl/>
        <w:jc w:val="left"/>
        <w:rPr>
          <w:sz w:val="18"/>
          <w:szCs w:val="18"/>
        </w:rPr>
        <w:sectPr w:rsidR="00AF318C" w:rsidRPr="000A264D" w:rsidSect="00137DEF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918ED">
        <w:rPr>
          <w:rFonts w:ascii="黑体" w:eastAsia="黑体" w:hAnsi="黑体"/>
          <w:sz w:val="32"/>
          <w:szCs w:val="32"/>
        </w:rPr>
        <w:t>7</w:t>
      </w:r>
    </w:p>
    <w:p w:rsidR="00AF318C" w:rsidRPr="002918ED" w:rsidRDefault="00AF318C" w:rsidP="00AF318C">
      <w:pPr>
        <w:jc w:val="center"/>
        <w:rPr>
          <w:rFonts w:ascii="方正小标宋简体" w:eastAsia="方正小标宋简体" w:hint="eastAsia"/>
          <w:sz w:val="34"/>
          <w:szCs w:val="34"/>
        </w:rPr>
      </w:pPr>
      <w:r w:rsidRPr="002918ED">
        <w:rPr>
          <w:rFonts w:ascii="方正小标宋简体" w:eastAsia="方正小标宋简体" w:hAnsi="黑体" w:hint="eastAsia"/>
          <w:sz w:val="34"/>
          <w:szCs w:val="34"/>
        </w:rPr>
        <w:t>常德市“十三五”城镇新增或改造污泥无害化处置能力</w:t>
      </w:r>
    </w:p>
    <w:p w:rsidR="00AF318C" w:rsidRPr="00DB547E" w:rsidRDefault="00AF318C" w:rsidP="00AF318C">
      <w:pPr>
        <w:wordWrap w:val="0"/>
        <w:jc w:val="right"/>
        <w:rPr>
          <w:rFonts w:eastAsia="仿宋_GB2312"/>
          <w:sz w:val="30"/>
          <w:szCs w:val="30"/>
        </w:rPr>
      </w:pPr>
      <w:r w:rsidRPr="00DB547E">
        <w:rPr>
          <w:rFonts w:eastAsia="仿宋_GB2312" w:hint="eastAsia"/>
          <w:sz w:val="30"/>
          <w:szCs w:val="30"/>
        </w:rPr>
        <w:t>单位：吨</w:t>
      </w:r>
      <w:r>
        <w:rPr>
          <w:rFonts w:eastAsia="仿宋_GB2312"/>
          <w:sz w:val="30"/>
          <w:szCs w:val="30"/>
        </w:rPr>
        <w:t>/</w:t>
      </w:r>
      <w:r w:rsidRPr="00DB547E">
        <w:rPr>
          <w:rFonts w:eastAsia="仿宋_GB2312" w:hint="eastAsia"/>
          <w:sz w:val="30"/>
          <w:szCs w:val="3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1560"/>
        <w:gridCol w:w="1560"/>
        <w:gridCol w:w="1606"/>
        <w:gridCol w:w="1704"/>
      </w:tblGrid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市城区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县城</w:t>
            </w: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建制镇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武陵区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80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80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鼎城区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19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22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经开区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45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45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汉寿县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23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桃源县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13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临澧县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30</w:t>
            </w: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34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澧县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12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石门县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20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安乡县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23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津市市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18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西洞庭管理区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AF318C" w:rsidRPr="00FF230C" w:rsidTr="003822A2">
        <w:tc>
          <w:tcPr>
            <w:tcW w:w="1227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144</w:t>
            </w:r>
          </w:p>
        </w:tc>
        <w:tc>
          <w:tcPr>
            <w:tcW w:w="915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119</w:t>
            </w:r>
          </w:p>
        </w:tc>
        <w:tc>
          <w:tcPr>
            <w:tcW w:w="94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31</w:t>
            </w:r>
          </w:p>
        </w:tc>
        <w:tc>
          <w:tcPr>
            <w:tcW w:w="10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294</w:t>
            </w:r>
          </w:p>
        </w:tc>
      </w:tr>
    </w:tbl>
    <w:p w:rsidR="00AF318C" w:rsidRPr="00287BC3" w:rsidRDefault="00AF318C" w:rsidP="00AF318C">
      <w:pPr>
        <w:rPr>
          <w:sz w:val="28"/>
          <w:szCs w:val="28"/>
        </w:rPr>
      </w:pPr>
      <w:r w:rsidRPr="00287BC3">
        <w:rPr>
          <w:rFonts w:hint="eastAsia"/>
          <w:sz w:val="28"/>
          <w:szCs w:val="28"/>
        </w:rPr>
        <w:t>注：以含水率</w:t>
      </w:r>
      <w:r w:rsidRPr="00287BC3">
        <w:rPr>
          <w:sz w:val="28"/>
          <w:szCs w:val="28"/>
        </w:rPr>
        <w:t>80%</w:t>
      </w:r>
      <w:r w:rsidRPr="00287BC3">
        <w:rPr>
          <w:rFonts w:hint="eastAsia"/>
          <w:sz w:val="28"/>
          <w:szCs w:val="28"/>
        </w:rPr>
        <w:t>湿污泥计。</w:t>
      </w:r>
    </w:p>
    <w:p w:rsidR="00AF318C" w:rsidRPr="000A264D" w:rsidRDefault="00AF318C" w:rsidP="00AF318C">
      <w:pPr>
        <w:widowControl/>
        <w:jc w:val="left"/>
        <w:rPr>
          <w:sz w:val="18"/>
          <w:szCs w:val="18"/>
        </w:rPr>
        <w:sectPr w:rsidR="00AF318C" w:rsidRPr="000A264D" w:rsidSect="00137DEF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918ED">
        <w:rPr>
          <w:rFonts w:ascii="黑体" w:eastAsia="黑体" w:hAnsi="黑体"/>
          <w:sz w:val="32"/>
          <w:szCs w:val="32"/>
        </w:rPr>
        <w:t>8</w:t>
      </w:r>
    </w:p>
    <w:p w:rsidR="00AF318C" w:rsidRPr="002918ED" w:rsidRDefault="00AF318C" w:rsidP="00AF318C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常德市“十三五”城镇新增再生水利用设施规模</w:t>
      </w:r>
    </w:p>
    <w:p w:rsidR="00AF318C" w:rsidRPr="00DB547E" w:rsidRDefault="00AF318C" w:rsidP="00AF318C">
      <w:pPr>
        <w:wordWrap w:val="0"/>
        <w:jc w:val="right"/>
        <w:rPr>
          <w:rFonts w:eastAsia="仿宋_GB2312"/>
          <w:sz w:val="30"/>
          <w:szCs w:val="30"/>
        </w:rPr>
      </w:pPr>
      <w:r w:rsidRPr="00DB547E">
        <w:rPr>
          <w:rFonts w:eastAsia="仿宋_GB2312" w:hint="eastAsia"/>
          <w:sz w:val="30"/>
          <w:szCs w:val="30"/>
        </w:rPr>
        <w:t>单位：万立方米</w:t>
      </w:r>
      <w:r>
        <w:rPr>
          <w:rFonts w:eastAsia="仿宋_GB2312"/>
          <w:sz w:val="30"/>
          <w:szCs w:val="30"/>
        </w:rPr>
        <w:t>/</w:t>
      </w:r>
      <w:r w:rsidRPr="00DB547E">
        <w:rPr>
          <w:rFonts w:eastAsia="仿宋_GB2312" w:hint="eastAsia"/>
          <w:sz w:val="30"/>
          <w:szCs w:val="3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F318C" w:rsidRPr="00FF230C" w:rsidTr="003822A2">
        <w:trPr>
          <w:trHeight w:val="851"/>
        </w:trPr>
        <w:tc>
          <w:tcPr>
            <w:tcW w:w="25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25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市城区</w:t>
            </w:r>
          </w:p>
        </w:tc>
      </w:tr>
      <w:tr w:rsidR="00AF318C" w:rsidRPr="00FF230C" w:rsidTr="003822A2">
        <w:trPr>
          <w:trHeight w:val="851"/>
        </w:trPr>
        <w:tc>
          <w:tcPr>
            <w:tcW w:w="25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全市</w:t>
            </w:r>
          </w:p>
        </w:tc>
        <w:tc>
          <w:tcPr>
            <w:tcW w:w="25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</w:tr>
      <w:tr w:rsidR="00AF318C" w:rsidRPr="00FF230C" w:rsidTr="003822A2">
        <w:trPr>
          <w:trHeight w:val="851"/>
        </w:trPr>
        <w:tc>
          <w:tcPr>
            <w:tcW w:w="25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武陵区</w:t>
            </w:r>
          </w:p>
        </w:tc>
        <w:tc>
          <w:tcPr>
            <w:tcW w:w="2500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</w:tr>
    </w:tbl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</w:pPr>
    </w:p>
    <w:p w:rsidR="00AF318C" w:rsidRPr="000A264D" w:rsidRDefault="00AF318C" w:rsidP="00AF318C">
      <w:pPr>
        <w:rPr>
          <w:sz w:val="18"/>
          <w:szCs w:val="18"/>
        </w:rPr>
        <w:sectPr w:rsidR="00AF318C" w:rsidRPr="000A264D" w:rsidSect="00137DEF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918ED">
        <w:rPr>
          <w:rFonts w:ascii="黑体" w:eastAsia="黑体" w:hAnsi="黑体"/>
          <w:sz w:val="32"/>
          <w:szCs w:val="32"/>
        </w:rPr>
        <w:t>9</w:t>
      </w:r>
    </w:p>
    <w:p w:rsidR="00AF318C" w:rsidRPr="002918ED" w:rsidRDefault="00AF318C" w:rsidP="00AF318C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常德市“十三五”县级以上城市黑臭水体整治任务</w:t>
      </w:r>
    </w:p>
    <w:p w:rsidR="00AF318C" w:rsidRPr="004933A1" w:rsidRDefault="00AF318C" w:rsidP="00AF318C">
      <w:pPr>
        <w:wordWrap w:val="0"/>
        <w:jc w:val="right"/>
        <w:rPr>
          <w:rFonts w:eastAsia="仿宋_GB2312"/>
          <w:sz w:val="30"/>
          <w:szCs w:val="30"/>
        </w:rPr>
      </w:pPr>
      <w:r w:rsidRPr="004933A1">
        <w:rPr>
          <w:rFonts w:eastAsia="仿宋_GB2312" w:hint="eastAsia"/>
          <w:sz w:val="30"/>
          <w:szCs w:val="30"/>
        </w:rPr>
        <w:t>单位：条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4"/>
        <w:gridCol w:w="1274"/>
        <w:gridCol w:w="2411"/>
        <w:gridCol w:w="2140"/>
        <w:gridCol w:w="2090"/>
        <w:gridCol w:w="1866"/>
        <w:gridCol w:w="2126"/>
        <w:gridCol w:w="1347"/>
      </w:tblGrid>
      <w:tr w:rsidR="00AF318C" w:rsidRPr="00FF230C" w:rsidTr="003822A2">
        <w:trPr>
          <w:trHeight w:val="397"/>
        </w:trPr>
        <w:tc>
          <w:tcPr>
            <w:tcW w:w="256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56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区县市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2016</w:t>
            </w: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年任务</w:t>
            </w:r>
          </w:p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2017</w:t>
            </w: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年任务</w:t>
            </w:r>
          </w:p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2018</w:t>
            </w: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年任务</w:t>
            </w:r>
          </w:p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2019</w:t>
            </w: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年任务（个）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2020</w:t>
            </w: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年任务</w:t>
            </w:r>
          </w:p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总数</w:t>
            </w:r>
          </w:p>
          <w:p w:rsidR="00AF318C" w:rsidRPr="00FF230C" w:rsidRDefault="00AF318C" w:rsidP="003822A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（个）</w:t>
            </w:r>
          </w:p>
        </w:tc>
      </w:tr>
      <w:tr w:rsidR="00AF318C" w:rsidRPr="00FF230C" w:rsidTr="003822A2">
        <w:trPr>
          <w:trHeight w:val="397"/>
        </w:trPr>
        <w:tc>
          <w:tcPr>
            <w:tcW w:w="2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武陵区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12</w:t>
            </w:r>
          </w:p>
        </w:tc>
      </w:tr>
      <w:tr w:rsidR="00AF318C" w:rsidRPr="00FF230C" w:rsidTr="003822A2">
        <w:trPr>
          <w:trHeight w:val="397"/>
        </w:trPr>
        <w:tc>
          <w:tcPr>
            <w:tcW w:w="2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安乡县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</w:p>
        </w:tc>
      </w:tr>
      <w:tr w:rsidR="00AF318C" w:rsidRPr="00FF230C" w:rsidTr="003822A2">
        <w:trPr>
          <w:trHeight w:val="397"/>
        </w:trPr>
        <w:tc>
          <w:tcPr>
            <w:tcW w:w="2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汉寿县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</w:t>
            </w:r>
          </w:p>
        </w:tc>
      </w:tr>
      <w:tr w:rsidR="00AF318C" w:rsidRPr="00FF230C" w:rsidTr="003822A2">
        <w:trPr>
          <w:trHeight w:val="397"/>
        </w:trPr>
        <w:tc>
          <w:tcPr>
            <w:tcW w:w="2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津市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</w:p>
        </w:tc>
      </w:tr>
      <w:tr w:rsidR="00AF318C" w:rsidRPr="00FF230C" w:rsidTr="003822A2">
        <w:trPr>
          <w:trHeight w:val="397"/>
        </w:trPr>
        <w:tc>
          <w:tcPr>
            <w:tcW w:w="2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澧县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</w:tr>
      <w:tr w:rsidR="00AF318C" w:rsidRPr="00FF230C" w:rsidTr="003822A2">
        <w:trPr>
          <w:trHeight w:val="397"/>
        </w:trPr>
        <w:tc>
          <w:tcPr>
            <w:tcW w:w="2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临澧县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</w:tr>
      <w:tr w:rsidR="00AF318C" w:rsidRPr="00FF230C" w:rsidTr="003822A2">
        <w:trPr>
          <w:trHeight w:val="397"/>
        </w:trPr>
        <w:tc>
          <w:tcPr>
            <w:tcW w:w="2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石门县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</w:tr>
      <w:tr w:rsidR="00AF318C" w:rsidRPr="00FF230C" w:rsidTr="003822A2">
        <w:trPr>
          <w:trHeight w:val="397"/>
        </w:trPr>
        <w:tc>
          <w:tcPr>
            <w:tcW w:w="2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5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桃源县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</w:tr>
      <w:tr w:rsidR="00AF318C" w:rsidRPr="00FF230C" w:rsidTr="003822A2">
        <w:trPr>
          <w:trHeight w:val="397"/>
        </w:trPr>
        <w:tc>
          <w:tcPr>
            <w:tcW w:w="712" w:type="pct"/>
            <w:gridSpan w:val="2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63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66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74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668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761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482" w:type="pct"/>
            <w:vAlign w:val="center"/>
          </w:tcPr>
          <w:p w:rsidR="00AF318C" w:rsidRPr="00FF230C" w:rsidRDefault="00AF318C" w:rsidP="003822A2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230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62</w:t>
            </w:r>
          </w:p>
        </w:tc>
      </w:tr>
    </w:tbl>
    <w:p w:rsidR="00AF318C" w:rsidRPr="000A264D" w:rsidRDefault="00AF318C" w:rsidP="00AF318C">
      <w:pPr>
        <w:widowControl/>
        <w:jc w:val="left"/>
        <w:rPr>
          <w:sz w:val="18"/>
          <w:szCs w:val="18"/>
        </w:rPr>
        <w:sectPr w:rsidR="00AF318C" w:rsidRPr="000A264D" w:rsidSect="00137DEF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AF318C" w:rsidRPr="002918ED" w:rsidRDefault="00AF318C" w:rsidP="00AF318C">
      <w:pPr>
        <w:rPr>
          <w:rFonts w:ascii="黑体" w:eastAsia="黑体" w:hAnsi="黑体"/>
          <w:sz w:val="32"/>
          <w:szCs w:val="32"/>
        </w:rPr>
      </w:pPr>
      <w:r w:rsidRPr="002918ED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2918ED">
        <w:rPr>
          <w:rFonts w:ascii="黑体" w:eastAsia="黑体" w:hAnsi="黑体"/>
          <w:sz w:val="32"/>
          <w:szCs w:val="32"/>
        </w:rPr>
        <w:t>10</w:t>
      </w:r>
    </w:p>
    <w:p w:rsidR="00AF318C" w:rsidRPr="002918ED" w:rsidRDefault="00AF318C" w:rsidP="00AF318C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2918ED">
        <w:rPr>
          <w:rFonts w:ascii="方正小标宋简体" w:eastAsia="方正小标宋简体" w:hAnsi="黑体" w:hint="eastAsia"/>
          <w:sz w:val="36"/>
          <w:szCs w:val="36"/>
        </w:rPr>
        <w:t>常德市“十三五”城镇污水处理监测站规模</w:t>
      </w:r>
    </w:p>
    <w:p w:rsidR="00AF318C" w:rsidRPr="002822D0" w:rsidRDefault="00AF318C" w:rsidP="00AF318C">
      <w:pPr>
        <w:wordWrap w:val="0"/>
        <w:jc w:val="right"/>
        <w:rPr>
          <w:rFonts w:eastAsia="仿宋_GB2312"/>
          <w:sz w:val="30"/>
          <w:szCs w:val="30"/>
        </w:rPr>
      </w:pPr>
      <w:r w:rsidRPr="002822D0">
        <w:rPr>
          <w:rFonts w:eastAsia="仿宋_GB2312" w:hint="eastAsia"/>
          <w:sz w:val="30"/>
          <w:szCs w:val="30"/>
        </w:rPr>
        <w:t>单位：座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4"/>
        <w:gridCol w:w="4214"/>
      </w:tblGrid>
      <w:tr w:rsidR="00AF318C" w:rsidRPr="00FF230C" w:rsidTr="003822A2">
        <w:trPr>
          <w:trHeight w:val="851"/>
        </w:trPr>
        <w:tc>
          <w:tcPr>
            <w:tcW w:w="421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421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市城区</w:t>
            </w:r>
          </w:p>
        </w:tc>
      </w:tr>
      <w:tr w:rsidR="00AF318C" w:rsidRPr="00FF230C" w:rsidTr="003822A2">
        <w:trPr>
          <w:trHeight w:val="851"/>
        </w:trPr>
        <w:tc>
          <w:tcPr>
            <w:tcW w:w="421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全市</w:t>
            </w:r>
          </w:p>
        </w:tc>
        <w:tc>
          <w:tcPr>
            <w:tcW w:w="421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AF318C" w:rsidRPr="00FF230C" w:rsidTr="003822A2">
        <w:trPr>
          <w:trHeight w:val="851"/>
        </w:trPr>
        <w:tc>
          <w:tcPr>
            <w:tcW w:w="421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 w:hint="eastAsia"/>
                <w:sz w:val="30"/>
                <w:szCs w:val="30"/>
              </w:rPr>
              <w:t>武陵区</w:t>
            </w:r>
          </w:p>
        </w:tc>
        <w:tc>
          <w:tcPr>
            <w:tcW w:w="4214" w:type="dxa"/>
            <w:vAlign w:val="center"/>
          </w:tcPr>
          <w:p w:rsidR="00AF318C" w:rsidRPr="00FF230C" w:rsidRDefault="00AF318C" w:rsidP="003822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F230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</w:tbl>
    <w:p w:rsidR="00AF318C" w:rsidRPr="000A264D" w:rsidRDefault="00AF318C" w:rsidP="00AF318C">
      <w:pPr>
        <w:rPr>
          <w:sz w:val="18"/>
          <w:szCs w:val="18"/>
        </w:rPr>
      </w:pPr>
    </w:p>
    <w:p w:rsidR="00AF318C" w:rsidRDefault="00AF318C" w:rsidP="00AF318C">
      <w:pPr>
        <w:spacing w:line="540" w:lineRule="exact"/>
        <w:rPr>
          <w:rFonts w:hint="eastAsia"/>
          <w:kern w:val="0"/>
        </w:rPr>
      </w:pPr>
    </w:p>
    <w:p w:rsidR="00D1154E" w:rsidRDefault="00D1154E"/>
    <w:sectPr w:rsidR="00D1154E" w:rsidSect="002918ED">
      <w:footerReference w:type="default" r:id="rId6"/>
      <w:pgSz w:w="11906" w:h="16838"/>
      <w:pgMar w:top="2155" w:right="1701" w:bottom="1701" w:left="1701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D" w:rsidRDefault="000E686A" w:rsidP="002918ED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18ED" w:rsidRDefault="000E686A" w:rsidP="002918E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ED" w:rsidRPr="002918ED" w:rsidRDefault="000E686A" w:rsidP="002918ED">
    <w:pPr>
      <w:pStyle w:val="a4"/>
      <w:framePr w:wrap="around" w:vAnchor="text" w:hAnchor="margin" w:xAlign="outside" w:y="1"/>
      <w:rPr>
        <w:rStyle w:val="a3"/>
        <w:rFonts w:ascii="宋体" w:hAnsi="宋体"/>
        <w:sz w:val="26"/>
        <w:szCs w:val="26"/>
      </w:rPr>
    </w:pPr>
    <w:r w:rsidRPr="002918ED">
      <w:rPr>
        <w:rStyle w:val="a3"/>
        <w:rFonts w:ascii="宋体" w:hAnsi="宋体"/>
        <w:sz w:val="26"/>
        <w:szCs w:val="26"/>
      </w:rPr>
      <w:fldChar w:fldCharType="begin"/>
    </w:r>
    <w:r w:rsidRPr="002918ED">
      <w:rPr>
        <w:rStyle w:val="a3"/>
        <w:rFonts w:ascii="宋体" w:hAnsi="宋体"/>
        <w:sz w:val="26"/>
        <w:szCs w:val="26"/>
      </w:rPr>
      <w:instrText xml:space="preserve">PAGE  </w:instrText>
    </w:r>
    <w:r w:rsidRPr="002918ED">
      <w:rPr>
        <w:rStyle w:val="a3"/>
        <w:rFonts w:ascii="宋体" w:hAnsi="宋体"/>
        <w:sz w:val="26"/>
        <w:szCs w:val="26"/>
      </w:rPr>
      <w:fldChar w:fldCharType="separate"/>
    </w:r>
    <w:r w:rsidR="00AF318C">
      <w:rPr>
        <w:rStyle w:val="a3"/>
        <w:rFonts w:ascii="宋体" w:hAnsi="宋体"/>
        <w:noProof/>
        <w:sz w:val="26"/>
        <w:szCs w:val="26"/>
      </w:rPr>
      <w:t>- 9 -</w:t>
    </w:r>
    <w:r w:rsidRPr="002918ED">
      <w:rPr>
        <w:rStyle w:val="a3"/>
        <w:rFonts w:ascii="宋体" w:hAnsi="宋体"/>
        <w:sz w:val="26"/>
        <w:szCs w:val="26"/>
      </w:rPr>
      <w:fldChar w:fldCharType="end"/>
    </w:r>
  </w:p>
  <w:p w:rsidR="002918ED" w:rsidRDefault="000E686A" w:rsidP="002918E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E" w:rsidRDefault="000E686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8802DE" w:rsidRDefault="000E686A">
                <w:pPr>
                  <w:pStyle w:val="a4"/>
                  <w:rPr>
                    <w:rStyle w:val="a3"/>
                    <w:rFonts w:ascii="宋体" w:hAnsi="宋体"/>
                    <w:sz w:val="24"/>
                    <w:szCs w:val="24"/>
                  </w:rPr>
                </w:pP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="00AF318C">
                  <w:rPr>
                    <w:rStyle w:val="a3"/>
                    <w:rFonts w:ascii="宋体" w:hAnsi="宋体"/>
                    <w:noProof/>
                    <w:sz w:val="24"/>
                    <w:szCs w:val="24"/>
                  </w:rPr>
                  <w:t>- 10 -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F318C"/>
    <w:rsid w:val="000E686A"/>
    <w:rsid w:val="00AF318C"/>
    <w:rsid w:val="00D1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318C"/>
  </w:style>
  <w:style w:type="paragraph" w:styleId="a4">
    <w:name w:val="footer"/>
    <w:basedOn w:val="a"/>
    <w:link w:val="Char"/>
    <w:rsid w:val="00AF3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1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2018-12-17T07:49:00Z</dcterms:created>
  <dcterms:modified xsi:type="dcterms:W3CDTF">2018-12-17T07:50:00Z</dcterms:modified>
</cp:coreProperties>
</file>