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391"/>
        <w:gridCol w:w="2836"/>
        <w:gridCol w:w="2264"/>
        <w:gridCol w:w="805"/>
      </w:tblGrid>
      <w:tr w14:paraId="23EC0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58F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附件：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154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305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A73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0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建筑业企业资质延续核准名单（2025年第2批）</w:t>
            </w:r>
          </w:p>
        </w:tc>
      </w:tr>
      <w:tr w14:paraId="0788E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受理编号常建专备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〔2025〕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企业所属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区域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申请企业名称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本次核准资质类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别及等级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48FB2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2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44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湖南昌禹建材有限公司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5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A3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9D1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6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5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F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湖南登辉建筑劳务有限公司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C3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34F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7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柳叶湖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D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湖南瑞顺建筑科技有限公司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EB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65B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B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2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常德坤融建筑工程有限公司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F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1C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404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7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E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鼎城区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常德市邦生外包服务有限责任公司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7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E5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2F7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3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7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湖南德峻建筑劳务有限公司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22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727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1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1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B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常德汉寿锦裕建筑劳务有限公司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137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B07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2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湖南利泽建设有限公司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0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F73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CE2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9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石门县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湖南佳通盛建筑劳务有限公司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66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B81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2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A3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临澧县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常德特立建筑劳务有限公司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8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E3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5F0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6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柳叶湖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6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湖南瑞顺建筑科技有限公司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模板脚手架专业承包资质不分等级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6EB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8D259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ODBmZGE1YmZkMjBjMzEyMDQ1MWNiYWRkY2U3OGYifQ=="/>
  </w:docVars>
  <w:rsids>
    <w:rsidRoot w:val="4B637119"/>
    <w:rsid w:val="4B637119"/>
    <w:rsid w:val="4D5C5072"/>
    <w:rsid w:val="6C686877"/>
    <w:rsid w:val="7467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351</Characters>
  <Lines>0</Lines>
  <Paragraphs>0</Paragraphs>
  <TotalTime>0</TotalTime>
  <ScaleCrop>false</ScaleCrop>
  <LinksUpToDate>false</LinksUpToDate>
  <CharactersWithSpaces>351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2024-09-13T01:46:00Z</dcterms:created>
  <dc:creator>田迪</dc:creator>
  <cp:lastModifiedBy>阿晴的小庙</cp:lastModifiedBy>
  <cp:lastPrinted>2025-03-18T01:24:08Z</cp:lastPrinted>
  <dcterms:modified xsi:type="dcterms:W3CDTF">2025-03-18T01:24:22Z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64AD4D607C0B4EC489C9B15A9FA10E4D_13</vt:lpwstr>
  </property>
  <property fmtid="{D5CDD505-2E9C-101B-9397-08002B2CF9AE}" pid="4" name="KSOTemplateDocerSaveRecord">
    <vt:lpwstr>eyJoZGlkIjoiOGEyN2E5ZWRmYmY0NWEwMjlkNTgwM2I1NjllZjYyMjYiLCJ1c2VySWQiOiI1MDk4MzMwMjUifQ==</vt:lpwstr>
  </property>
</Properties>
</file>